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40" w:rsidRDefault="007C5D40" w:rsidP="007C5D40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7C5D40" w:rsidRDefault="007C5D40" w:rsidP="007C5D40">
      <w:pPr>
        <w:jc w:val="center"/>
      </w:pPr>
      <w:r>
        <w:t xml:space="preserve"> УЧРЕЖДЕНИЕ ОМСКОЙ ОБЛАСТИ </w:t>
      </w:r>
    </w:p>
    <w:p w:rsidR="007C5D40" w:rsidRDefault="007C5D40" w:rsidP="007C5D40">
      <w:pPr>
        <w:jc w:val="center"/>
      </w:pPr>
      <w:r>
        <w:t>«МЕДИЦИНСКИЙ КОЛЛЕДЖ»</w:t>
      </w:r>
    </w:p>
    <w:p w:rsidR="007C5D40" w:rsidRDefault="007C5D40" w:rsidP="007C5D40">
      <w:pPr>
        <w:jc w:val="center"/>
      </w:pPr>
      <w:r>
        <w:t>(БПОУ ОО «МК»)</w:t>
      </w: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Pr="00DD01E1" w:rsidRDefault="006414AA" w:rsidP="00641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414AA" w:rsidRDefault="006414AA" w:rsidP="00641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D01E1">
        <w:rPr>
          <w:b/>
          <w:caps/>
          <w:sz w:val="28"/>
          <w:szCs w:val="28"/>
        </w:rPr>
        <w:t>ПРОГРАММа ПРОФЕССИОНАЛЬНОГО МОДУЛЯ</w:t>
      </w:r>
    </w:p>
    <w:p w:rsidR="006414AA" w:rsidRDefault="006414AA" w:rsidP="00641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414AA" w:rsidRDefault="006414AA" w:rsidP="006414AA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ПМ.03 </w:t>
      </w:r>
      <w:r w:rsidRPr="00DD01E1">
        <w:rPr>
          <w:b/>
          <w:sz w:val="28"/>
          <w:szCs w:val="28"/>
        </w:rPr>
        <w:t xml:space="preserve">Санитарно-гигиеническое просвещение </w:t>
      </w:r>
    </w:p>
    <w:p w:rsidR="006414AA" w:rsidRPr="00AB1F0A" w:rsidRDefault="006414AA" w:rsidP="006414AA">
      <w:pPr>
        <w:pStyle w:val="Default"/>
        <w:jc w:val="center"/>
        <w:rPr>
          <w:color w:val="auto"/>
          <w:sz w:val="28"/>
          <w:szCs w:val="28"/>
        </w:rPr>
      </w:pPr>
      <w:r w:rsidRPr="00DD01E1">
        <w:rPr>
          <w:b/>
          <w:sz w:val="28"/>
          <w:szCs w:val="28"/>
        </w:rPr>
        <w:t>в области профилактики стоматологических заболеваний</w:t>
      </w:r>
    </w:p>
    <w:p w:rsidR="00C32075" w:rsidRDefault="00C32075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Default="006414AA" w:rsidP="00C32075">
      <w:pPr>
        <w:jc w:val="center"/>
        <w:rPr>
          <w:sz w:val="28"/>
          <w:szCs w:val="28"/>
        </w:rPr>
      </w:pPr>
    </w:p>
    <w:p w:rsidR="006414AA" w:rsidRPr="007213B8" w:rsidRDefault="006414AA" w:rsidP="007C5D40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A624CA">
        <w:rPr>
          <w:sz w:val="28"/>
          <w:szCs w:val="28"/>
        </w:rPr>
        <w:t>7</w:t>
      </w:r>
      <w:r w:rsidR="007C5D40">
        <w:rPr>
          <w:sz w:val="28"/>
          <w:szCs w:val="28"/>
        </w:rPr>
        <w:t xml:space="preserve"> г.</w:t>
      </w:r>
      <w:r w:rsidR="009609EA">
        <w:rPr>
          <w:sz w:val="28"/>
          <w:szCs w:val="28"/>
        </w:rPr>
        <w:br w:type="page"/>
      </w:r>
    </w:p>
    <w:tbl>
      <w:tblPr>
        <w:tblW w:w="10173" w:type="dxa"/>
        <w:tblInd w:w="-825" w:type="dxa"/>
        <w:tblLook w:val="04A0"/>
      </w:tblPr>
      <w:tblGrid>
        <w:gridCol w:w="5637"/>
        <w:gridCol w:w="992"/>
        <w:gridCol w:w="3544"/>
      </w:tblGrid>
      <w:tr w:rsidR="00C32075" w:rsidRPr="007213B8" w:rsidTr="00007D76">
        <w:tc>
          <w:tcPr>
            <w:tcW w:w="5637" w:type="dxa"/>
          </w:tcPr>
          <w:p w:rsidR="00032603" w:rsidRDefault="00565941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-270750</wp:posOffset>
                  </wp:positionH>
                  <wp:positionV relativeFrom="paragraph">
                    <wp:posOffset>-16705</wp:posOffset>
                  </wp:positionV>
                  <wp:extent cx="7040343" cy="9652000"/>
                  <wp:effectExtent l="19050" t="0" r="8157" b="0"/>
                  <wp:wrapNone/>
                  <wp:docPr id="1" name="Рисунок 0" descr="Стоматология профилактическая 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профилактическая 01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0343" cy="96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32603">
              <w:rPr>
                <w:color w:val="000000"/>
                <w:sz w:val="28"/>
                <w:szCs w:val="28"/>
              </w:rPr>
              <w:t xml:space="preserve">Рассмотрено и одобрено на заседании </w:t>
            </w:r>
          </w:p>
          <w:p w:rsidR="00032603" w:rsidRDefault="00032603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учебно-методической комиссии</w:t>
            </w:r>
          </w:p>
          <w:p w:rsidR="00032603" w:rsidRDefault="00032603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Протокол № ___</w:t>
            </w:r>
          </w:p>
          <w:p w:rsidR="00032603" w:rsidRDefault="00032603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 _________20__ г.</w:t>
            </w:r>
          </w:p>
          <w:p w:rsidR="00A624CA" w:rsidRDefault="00032603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УМК, зам. директора</w:t>
            </w:r>
          </w:p>
          <w:p w:rsidR="00032603" w:rsidRDefault="00032603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</w:t>
            </w:r>
            <w:r w:rsidR="00A624CA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МР</w:t>
            </w:r>
          </w:p>
          <w:p w:rsidR="00C32075" w:rsidRPr="007213B8" w:rsidRDefault="00032603" w:rsidP="0003260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C32075" w:rsidRPr="007213B8" w:rsidRDefault="00C32075" w:rsidP="00007D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C32075" w:rsidRPr="007213B8" w:rsidRDefault="00C32075" w:rsidP="00007D7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УТВЕРЖДАЮ</w:t>
            </w:r>
          </w:p>
          <w:p w:rsidR="00C32075" w:rsidRPr="007213B8" w:rsidRDefault="00C32075" w:rsidP="00007D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32075" w:rsidRPr="007213B8" w:rsidRDefault="00C32075" w:rsidP="00007D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Директор</w:t>
            </w:r>
          </w:p>
          <w:p w:rsidR="00580F60" w:rsidRDefault="00C32075" w:rsidP="00580F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213B8">
              <w:rPr>
                <w:color w:val="000000"/>
                <w:sz w:val="28"/>
                <w:szCs w:val="28"/>
              </w:rPr>
              <w:t>_________ И. В. Боровский</w:t>
            </w:r>
          </w:p>
          <w:p w:rsidR="00580F60" w:rsidRPr="007213B8" w:rsidRDefault="00032603" w:rsidP="00580F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</w:t>
            </w:r>
            <w:r w:rsidR="00580F60" w:rsidRPr="007213B8">
              <w:rPr>
                <w:color w:val="000000"/>
                <w:sz w:val="28"/>
                <w:szCs w:val="28"/>
              </w:rPr>
              <w:t xml:space="preserve"> ________20</w:t>
            </w:r>
            <w:r w:rsidR="00A87818">
              <w:rPr>
                <w:color w:val="000000"/>
                <w:sz w:val="28"/>
                <w:szCs w:val="28"/>
              </w:rPr>
              <w:t>__</w:t>
            </w:r>
            <w:r w:rsidR="00580F60" w:rsidRPr="007213B8">
              <w:rPr>
                <w:color w:val="000000"/>
                <w:sz w:val="28"/>
                <w:szCs w:val="28"/>
              </w:rPr>
              <w:t>г.</w:t>
            </w:r>
          </w:p>
          <w:p w:rsidR="00C32075" w:rsidRPr="007213B8" w:rsidRDefault="00C32075" w:rsidP="00007D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32075" w:rsidRPr="007213B8" w:rsidRDefault="00C32075" w:rsidP="00C32075">
      <w:pPr>
        <w:jc w:val="center"/>
        <w:rPr>
          <w:sz w:val="28"/>
          <w:szCs w:val="28"/>
        </w:rPr>
      </w:pPr>
    </w:p>
    <w:p w:rsidR="00C32075" w:rsidRPr="007213B8" w:rsidRDefault="00C32075" w:rsidP="00C32075">
      <w:pPr>
        <w:jc w:val="center"/>
        <w:rPr>
          <w:sz w:val="28"/>
          <w:szCs w:val="28"/>
        </w:rPr>
      </w:pPr>
    </w:p>
    <w:p w:rsidR="00C32075" w:rsidRPr="007213B8" w:rsidRDefault="00C32075" w:rsidP="00C32075">
      <w:pPr>
        <w:jc w:val="center"/>
        <w:rPr>
          <w:sz w:val="28"/>
          <w:szCs w:val="28"/>
        </w:rPr>
      </w:pPr>
    </w:p>
    <w:p w:rsidR="00C32075" w:rsidRPr="007213B8" w:rsidRDefault="00C32075" w:rsidP="00C32075">
      <w:pPr>
        <w:jc w:val="center"/>
        <w:rPr>
          <w:sz w:val="28"/>
          <w:szCs w:val="28"/>
        </w:rPr>
      </w:pPr>
    </w:p>
    <w:p w:rsidR="00C32075" w:rsidRPr="007213B8" w:rsidRDefault="00C32075" w:rsidP="00C32075">
      <w:pPr>
        <w:jc w:val="center"/>
        <w:rPr>
          <w:sz w:val="28"/>
          <w:szCs w:val="28"/>
        </w:rPr>
      </w:pPr>
    </w:p>
    <w:p w:rsidR="00C32075" w:rsidRPr="007213B8" w:rsidRDefault="00C32075" w:rsidP="00C32075">
      <w:pPr>
        <w:jc w:val="center"/>
        <w:rPr>
          <w:sz w:val="28"/>
          <w:szCs w:val="28"/>
        </w:rPr>
      </w:pPr>
    </w:p>
    <w:p w:rsidR="00C32075" w:rsidRPr="002D2927" w:rsidRDefault="00C32075" w:rsidP="00C32075">
      <w:pPr>
        <w:jc w:val="center"/>
        <w:rPr>
          <w:b/>
          <w:sz w:val="28"/>
          <w:szCs w:val="28"/>
        </w:rPr>
      </w:pPr>
      <w:r w:rsidRPr="007213B8">
        <w:rPr>
          <w:sz w:val="28"/>
          <w:szCs w:val="28"/>
        </w:rPr>
        <w:t xml:space="preserve">Программа </w:t>
      </w:r>
      <w:r w:rsidRPr="002D2927">
        <w:rPr>
          <w:b/>
          <w:sz w:val="28"/>
          <w:szCs w:val="28"/>
        </w:rPr>
        <w:t>ПМ.</w:t>
      </w:r>
      <w:r w:rsidRPr="002D2927">
        <w:rPr>
          <w:b/>
          <w:bCs/>
          <w:sz w:val="28"/>
          <w:szCs w:val="28"/>
        </w:rPr>
        <w:t>03</w:t>
      </w:r>
    </w:p>
    <w:p w:rsidR="00C32075" w:rsidRPr="002D2927" w:rsidRDefault="00C32075" w:rsidP="00C32075">
      <w:pPr>
        <w:jc w:val="center"/>
        <w:rPr>
          <w:b/>
          <w:bCs/>
          <w:sz w:val="28"/>
          <w:szCs w:val="28"/>
        </w:rPr>
      </w:pPr>
    </w:p>
    <w:p w:rsidR="00F8277A" w:rsidRPr="002D2927" w:rsidRDefault="00C32075" w:rsidP="00C32075">
      <w:pPr>
        <w:jc w:val="center"/>
        <w:rPr>
          <w:b/>
          <w:bCs/>
          <w:sz w:val="28"/>
          <w:szCs w:val="28"/>
        </w:rPr>
      </w:pPr>
      <w:r w:rsidRPr="002D2927">
        <w:rPr>
          <w:b/>
          <w:bCs/>
          <w:sz w:val="28"/>
          <w:szCs w:val="28"/>
        </w:rPr>
        <w:t xml:space="preserve">Санитарно-гигиеническое просвещение в области профилактики </w:t>
      </w:r>
    </w:p>
    <w:p w:rsidR="00C32075" w:rsidRDefault="00C32075" w:rsidP="00C32075">
      <w:pPr>
        <w:jc w:val="center"/>
        <w:rPr>
          <w:bCs/>
          <w:sz w:val="28"/>
          <w:szCs w:val="28"/>
        </w:rPr>
      </w:pPr>
      <w:r w:rsidRPr="002D2927">
        <w:rPr>
          <w:b/>
          <w:bCs/>
          <w:sz w:val="28"/>
          <w:szCs w:val="28"/>
        </w:rPr>
        <w:t>стоматологических заболеваний</w:t>
      </w:r>
    </w:p>
    <w:p w:rsidR="00580F60" w:rsidRPr="007213B8" w:rsidRDefault="00580F60" w:rsidP="00C32075">
      <w:pPr>
        <w:jc w:val="center"/>
        <w:rPr>
          <w:sz w:val="28"/>
          <w:szCs w:val="28"/>
        </w:rPr>
      </w:pPr>
    </w:p>
    <w:p w:rsidR="00C32075" w:rsidRPr="002D2927" w:rsidRDefault="00746348" w:rsidP="00C32075">
      <w:pPr>
        <w:jc w:val="center"/>
        <w:rPr>
          <w:b/>
          <w:sz w:val="28"/>
          <w:szCs w:val="28"/>
        </w:rPr>
      </w:pPr>
      <w:r w:rsidRPr="007213B8">
        <w:rPr>
          <w:sz w:val="28"/>
          <w:szCs w:val="28"/>
        </w:rPr>
        <w:t>Специальность 31.02.06</w:t>
      </w:r>
      <w:r w:rsidR="00C32075" w:rsidRPr="002D2927">
        <w:rPr>
          <w:b/>
          <w:sz w:val="28"/>
          <w:szCs w:val="28"/>
        </w:rPr>
        <w:t xml:space="preserve"> Стоматология профилактическая</w:t>
      </w:r>
    </w:p>
    <w:p w:rsidR="00C32075" w:rsidRPr="002D2927" w:rsidRDefault="00C32075" w:rsidP="00C32075">
      <w:pPr>
        <w:jc w:val="center"/>
        <w:rPr>
          <w:b/>
          <w:sz w:val="28"/>
          <w:szCs w:val="28"/>
        </w:rPr>
      </w:pPr>
    </w:p>
    <w:p w:rsidR="00C32075" w:rsidRDefault="00C32075" w:rsidP="00C32075">
      <w:pPr>
        <w:widowControl w:val="0"/>
        <w:jc w:val="both"/>
        <w:rPr>
          <w:sz w:val="28"/>
          <w:szCs w:val="28"/>
        </w:rPr>
      </w:pPr>
    </w:p>
    <w:p w:rsidR="00007D76" w:rsidRPr="006414AA" w:rsidRDefault="00007D76" w:rsidP="006414AA">
      <w:pPr>
        <w:spacing w:after="200" w:line="276" w:lineRule="auto"/>
        <w:rPr>
          <w:sz w:val="28"/>
          <w:szCs w:val="28"/>
        </w:rPr>
      </w:pPr>
      <w:r w:rsidRPr="00DD01E1">
        <w:rPr>
          <w:caps/>
          <w:sz w:val="28"/>
          <w:szCs w:val="28"/>
        </w:rPr>
        <w:br w:type="page"/>
      </w:r>
    </w:p>
    <w:p w:rsidR="000861CC" w:rsidRPr="00DD01E1" w:rsidRDefault="00AD1891" w:rsidP="006936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01E1">
        <w:rPr>
          <w:sz w:val="28"/>
          <w:szCs w:val="28"/>
        </w:rPr>
        <w:lastRenderedPageBreak/>
        <w:t>П</w:t>
      </w:r>
      <w:r w:rsidR="000861CC" w:rsidRPr="00DD01E1">
        <w:rPr>
          <w:sz w:val="28"/>
          <w:szCs w:val="28"/>
        </w:rPr>
        <w:t>рограмма профессионального модуля</w:t>
      </w:r>
      <w:r w:rsidR="007C5D40">
        <w:rPr>
          <w:sz w:val="28"/>
          <w:szCs w:val="28"/>
        </w:rPr>
        <w:t xml:space="preserve"> </w:t>
      </w:r>
      <w:r w:rsidR="000861CC" w:rsidRPr="00DD01E1">
        <w:rPr>
          <w:sz w:val="28"/>
          <w:szCs w:val="28"/>
        </w:rPr>
        <w:t>разработана на основе Федерального государственного образовательного стандарта</w:t>
      </w:r>
      <w:r w:rsidR="00085E2F">
        <w:rPr>
          <w:sz w:val="28"/>
          <w:szCs w:val="28"/>
        </w:rPr>
        <w:t xml:space="preserve"> (далее – ФГОС)</w:t>
      </w:r>
      <w:r w:rsidR="000861CC" w:rsidRPr="00DD01E1">
        <w:rPr>
          <w:sz w:val="28"/>
          <w:szCs w:val="28"/>
        </w:rPr>
        <w:t xml:space="preserve"> по специальност</w:t>
      </w:r>
      <w:r w:rsidR="00A624CA">
        <w:rPr>
          <w:sz w:val="28"/>
          <w:szCs w:val="28"/>
        </w:rPr>
        <w:t>и</w:t>
      </w:r>
      <w:r w:rsidR="000861CC" w:rsidRPr="00DD01E1">
        <w:rPr>
          <w:sz w:val="28"/>
          <w:szCs w:val="28"/>
        </w:rPr>
        <w:t xml:space="preserve"> среднего профессионального образования</w:t>
      </w:r>
      <w:r w:rsidR="00085E2F">
        <w:rPr>
          <w:sz w:val="28"/>
          <w:szCs w:val="28"/>
        </w:rPr>
        <w:t xml:space="preserve"> (далее – СПО)</w:t>
      </w:r>
      <w:r w:rsidR="00A624CA">
        <w:rPr>
          <w:sz w:val="28"/>
          <w:szCs w:val="28"/>
        </w:rPr>
        <w:t xml:space="preserve"> </w:t>
      </w:r>
      <w:r w:rsidR="00746348">
        <w:rPr>
          <w:rStyle w:val="30"/>
          <w:sz w:val="28"/>
          <w:szCs w:val="28"/>
          <w:u w:val="none"/>
        </w:rPr>
        <w:t>31.02.06</w:t>
      </w:r>
      <w:r w:rsidR="000861CC" w:rsidRPr="00DD01E1">
        <w:rPr>
          <w:rStyle w:val="30"/>
          <w:sz w:val="28"/>
          <w:szCs w:val="28"/>
          <w:u w:val="none"/>
        </w:rPr>
        <w:t xml:space="preserve"> Стоматология профилактическая</w:t>
      </w:r>
    </w:p>
    <w:p w:rsidR="000861CC" w:rsidRPr="00DD01E1" w:rsidRDefault="000861CC" w:rsidP="00AD1891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0861CC" w:rsidRPr="00DD01E1" w:rsidRDefault="000861CC" w:rsidP="00AD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01E1">
        <w:rPr>
          <w:sz w:val="28"/>
          <w:szCs w:val="28"/>
        </w:rPr>
        <w:t xml:space="preserve">Организация-разработчик: </w:t>
      </w:r>
      <w:r w:rsidR="008A5B85" w:rsidRPr="00DD01E1">
        <w:rPr>
          <w:sz w:val="28"/>
          <w:szCs w:val="28"/>
        </w:rPr>
        <w:t xml:space="preserve">бюджетное </w:t>
      </w:r>
      <w:r w:rsidR="007C5D40">
        <w:rPr>
          <w:sz w:val="28"/>
          <w:szCs w:val="28"/>
        </w:rPr>
        <w:t xml:space="preserve">профессиональное </w:t>
      </w:r>
      <w:r w:rsidR="008A5B85" w:rsidRPr="00DD01E1">
        <w:rPr>
          <w:sz w:val="28"/>
          <w:szCs w:val="28"/>
        </w:rPr>
        <w:t>образовательное учреждение</w:t>
      </w:r>
      <w:r w:rsidRPr="00DD01E1">
        <w:rPr>
          <w:sz w:val="28"/>
          <w:szCs w:val="28"/>
        </w:rPr>
        <w:t xml:space="preserve"> Омской области «Медицинский колледж»</w:t>
      </w:r>
    </w:p>
    <w:p w:rsidR="000861CC" w:rsidRPr="00DD01E1" w:rsidRDefault="000861CC" w:rsidP="00AD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861CC" w:rsidRPr="00DD01E1" w:rsidRDefault="000861CC" w:rsidP="00AD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Разработчики:</w:t>
      </w:r>
    </w:p>
    <w:p w:rsidR="000861CC" w:rsidRPr="00DD01E1" w:rsidRDefault="000861CC" w:rsidP="00CB7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861CC" w:rsidRDefault="000861CC" w:rsidP="00CB7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Лусников</w:t>
      </w:r>
      <w:r w:rsidR="00C32075">
        <w:rPr>
          <w:sz w:val="28"/>
          <w:szCs w:val="28"/>
        </w:rPr>
        <w:t xml:space="preserve"> Андрей Сергеевич </w:t>
      </w:r>
      <w:r w:rsidR="00AD1891" w:rsidRPr="00DD01E1">
        <w:rPr>
          <w:sz w:val="28"/>
          <w:szCs w:val="28"/>
        </w:rPr>
        <w:t xml:space="preserve">– преподаватель </w:t>
      </w:r>
      <w:r w:rsidR="00746348">
        <w:rPr>
          <w:sz w:val="28"/>
          <w:szCs w:val="28"/>
        </w:rPr>
        <w:t>высшей</w:t>
      </w:r>
      <w:r w:rsidR="00936198">
        <w:rPr>
          <w:sz w:val="28"/>
          <w:szCs w:val="28"/>
        </w:rPr>
        <w:t xml:space="preserve"> квалификационной категории</w:t>
      </w:r>
    </w:p>
    <w:p w:rsidR="000861CC" w:rsidRPr="00C128AE" w:rsidRDefault="000861CC" w:rsidP="00C12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01E1">
        <w:rPr>
          <w:caps/>
          <w:sz w:val="28"/>
          <w:szCs w:val="28"/>
        </w:rPr>
        <w:br w:type="page"/>
      </w:r>
    </w:p>
    <w:p w:rsidR="000861CC" w:rsidRPr="00DD01E1" w:rsidRDefault="000861CC" w:rsidP="00AD1891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center"/>
        <w:rPr>
          <w:b/>
          <w:caps/>
          <w:sz w:val="28"/>
          <w:szCs w:val="28"/>
        </w:rPr>
      </w:pPr>
      <w:r w:rsidRPr="00DD01E1">
        <w:rPr>
          <w:b/>
          <w:caps/>
          <w:sz w:val="28"/>
          <w:szCs w:val="28"/>
        </w:rPr>
        <w:lastRenderedPageBreak/>
        <w:t>СОДЕРЖАНИЕ</w:t>
      </w:r>
    </w:p>
    <w:p w:rsidR="00170352" w:rsidRPr="00DD01E1" w:rsidRDefault="00170352" w:rsidP="00AD1891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b/>
          <w:caps/>
          <w:sz w:val="28"/>
          <w:szCs w:val="28"/>
        </w:rPr>
      </w:pPr>
    </w:p>
    <w:p w:rsidR="00170352" w:rsidRPr="00DD01E1" w:rsidRDefault="00170352" w:rsidP="00AD1891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b/>
          <w:caps/>
          <w:sz w:val="28"/>
          <w:szCs w:val="28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654"/>
        <w:gridCol w:w="993"/>
      </w:tblGrid>
      <w:tr w:rsidR="00170352" w:rsidRPr="00DD01E1" w:rsidTr="00AD1891">
        <w:tc>
          <w:tcPr>
            <w:tcW w:w="959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993" w:type="dxa"/>
          </w:tcPr>
          <w:p w:rsidR="00170352" w:rsidRPr="00DD01E1" w:rsidRDefault="003F1112" w:rsidP="005E108E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right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5</w:t>
            </w:r>
          </w:p>
        </w:tc>
      </w:tr>
      <w:tr w:rsidR="00170352" w:rsidRPr="00DD01E1" w:rsidTr="00AD1891">
        <w:tc>
          <w:tcPr>
            <w:tcW w:w="959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993" w:type="dxa"/>
          </w:tcPr>
          <w:p w:rsidR="00170352" w:rsidRPr="00DD01E1" w:rsidRDefault="00C32075" w:rsidP="005E108E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right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7</w:t>
            </w:r>
          </w:p>
        </w:tc>
      </w:tr>
      <w:tr w:rsidR="00170352" w:rsidRPr="00DD01E1" w:rsidTr="00AD1891">
        <w:tc>
          <w:tcPr>
            <w:tcW w:w="959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170352" w:rsidRPr="00DD01E1" w:rsidRDefault="00170352" w:rsidP="005E108E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 xml:space="preserve">СТРУКТУРА И СОДЕРЖАНИЕ </w:t>
            </w:r>
            <w:r w:rsidR="00746348" w:rsidRPr="00DD01E1">
              <w:rPr>
                <w:b/>
                <w:caps/>
                <w:sz w:val="28"/>
                <w:szCs w:val="28"/>
              </w:rPr>
              <w:t>ПРОФЕССИОНА</w:t>
            </w:r>
            <w:r w:rsidR="00746348">
              <w:rPr>
                <w:b/>
                <w:caps/>
                <w:sz w:val="28"/>
                <w:szCs w:val="28"/>
              </w:rPr>
              <w:t>ЛЬНОГО</w:t>
            </w:r>
            <w:r w:rsidRPr="00DD01E1">
              <w:rPr>
                <w:b/>
                <w:caps/>
                <w:sz w:val="28"/>
                <w:szCs w:val="28"/>
              </w:rPr>
              <w:t xml:space="preserve"> МОДУЛЯ</w:t>
            </w:r>
          </w:p>
        </w:tc>
        <w:tc>
          <w:tcPr>
            <w:tcW w:w="993" w:type="dxa"/>
          </w:tcPr>
          <w:p w:rsidR="00170352" w:rsidRPr="00DD01E1" w:rsidRDefault="00C32075" w:rsidP="005E108E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right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8</w:t>
            </w:r>
          </w:p>
        </w:tc>
      </w:tr>
      <w:tr w:rsidR="00170352" w:rsidRPr="00DD01E1" w:rsidTr="00AD1891">
        <w:tc>
          <w:tcPr>
            <w:tcW w:w="959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УСЛОВИЯ РЕАЛИЗАЦИИ ПРОГРАММЫ ПРОФЕССИОНАЛЬНОГО МОДУЛЯ</w:t>
            </w:r>
          </w:p>
        </w:tc>
        <w:tc>
          <w:tcPr>
            <w:tcW w:w="993" w:type="dxa"/>
          </w:tcPr>
          <w:p w:rsidR="00170352" w:rsidRPr="00DD01E1" w:rsidRDefault="003F24A3" w:rsidP="005E108E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right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</w:t>
            </w:r>
            <w:r w:rsidR="007C5D40">
              <w:rPr>
                <w:b/>
                <w:caps/>
                <w:sz w:val="28"/>
                <w:szCs w:val="28"/>
              </w:rPr>
              <w:t>7</w:t>
            </w:r>
          </w:p>
        </w:tc>
      </w:tr>
      <w:tr w:rsidR="00170352" w:rsidRPr="00DD01E1" w:rsidTr="00AD1891">
        <w:tc>
          <w:tcPr>
            <w:tcW w:w="959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170352" w:rsidRPr="00DD01E1" w:rsidRDefault="00170352" w:rsidP="00AD1891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 w:rsidRPr="00DD01E1">
              <w:rPr>
                <w:b/>
                <w:caps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993" w:type="dxa"/>
          </w:tcPr>
          <w:p w:rsidR="00170352" w:rsidRPr="00DD01E1" w:rsidRDefault="005E108E" w:rsidP="003F24A3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right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</w:t>
            </w:r>
            <w:r w:rsidR="003F24A3">
              <w:rPr>
                <w:b/>
                <w:caps/>
                <w:sz w:val="28"/>
                <w:szCs w:val="28"/>
              </w:rPr>
              <w:t>1</w:t>
            </w:r>
          </w:p>
        </w:tc>
      </w:tr>
    </w:tbl>
    <w:p w:rsidR="00170352" w:rsidRPr="00DD01E1" w:rsidRDefault="00170352" w:rsidP="00AD1891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b/>
          <w:caps/>
          <w:sz w:val="28"/>
          <w:szCs w:val="28"/>
        </w:rPr>
      </w:pPr>
    </w:p>
    <w:p w:rsidR="00AF1CFD" w:rsidRPr="00DD01E1" w:rsidRDefault="00170352" w:rsidP="009F7525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DD01E1">
        <w:rPr>
          <w:b/>
          <w:caps/>
          <w:sz w:val="28"/>
          <w:szCs w:val="28"/>
        </w:rPr>
        <w:br w:type="page"/>
      </w:r>
      <w:bookmarkStart w:id="0" w:name="bookmark3"/>
      <w:r w:rsidR="00AF1CFD" w:rsidRPr="00DD01E1">
        <w:rPr>
          <w:b/>
          <w:sz w:val="28"/>
          <w:szCs w:val="28"/>
        </w:rPr>
        <w:lastRenderedPageBreak/>
        <w:t>ПАСПОРТ ПРОГРАММЫ ПРОФЕССИОНАЛЬНОГО МОДУЛЯ</w:t>
      </w:r>
      <w:bookmarkStart w:id="1" w:name="bookmark4"/>
      <w:bookmarkEnd w:id="0"/>
    </w:p>
    <w:p w:rsidR="00AF1CFD" w:rsidRDefault="00580F60" w:rsidP="004702F5">
      <w:pPr>
        <w:ind w:firstLine="709"/>
        <w:jc w:val="both"/>
        <w:rPr>
          <w:rStyle w:val="21"/>
          <w:b/>
          <w:sz w:val="28"/>
          <w:szCs w:val="28"/>
          <w:u w:val="none"/>
        </w:rPr>
      </w:pPr>
      <w:r>
        <w:rPr>
          <w:rStyle w:val="21"/>
          <w:b/>
          <w:sz w:val="28"/>
          <w:szCs w:val="28"/>
          <w:u w:val="none"/>
        </w:rPr>
        <w:t>С</w:t>
      </w:r>
      <w:r w:rsidRPr="00DD01E1">
        <w:rPr>
          <w:rStyle w:val="21"/>
          <w:b/>
          <w:sz w:val="28"/>
          <w:szCs w:val="28"/>
          <w:u w:val="none"/>
        </w:rPr>
        <w:t>анитарно - гигиеническое просвещение в области профилактики стоматологических заболеваний</w:t>
      </w:r>
      <w:bookmarkStart w:id="2" w:name="bookmark5"/>
      <w:bookmarkEnd w:id="1"/>
    </w:p>
    <w:p w:rsidR="002D2927" w:rsidRPr="00DD01E1" w:rsidRDefault="002D2927" w:rsidP="004702F5">
      <w:pPr>
        <w:ind w:firstLine="709"/>
        <w:jc w:val="both"/>
        <w:rPr>
          <w:rStyle w:val="21"/>
          <w:b/>
          <w:sz w:val="28"/>
          <w:szCs w:val="28"/>
          <w:u w:val="none"/>
        </w:rPr>
      </w:pPr>
    </w:p>
    <w:p w:rsidR="00AF1CFD" w:rsidRPr="00DD01E1" w:rsidRDefault="00AF1CFD" w:rsidP="009F7525">
      <w:pPr>
        <w:pStyle w:val="a3"/>
        <w:numPr>
          <w:ilvl w:val="1"/>
          <w:numId w:val="2"/>
        </w:numPr>
        <w:rPr>
          <w:b/>
          <w:caps/>
          <w:sz w:val="28"/>
          <w:szCs w:val="28"/>
        </w:rPr>
      </w:pPr>
      <w:r w:rsidRPr="00DD01E1">
        <w:rPr>
          <w:b/>
          <w:sz w:val="28"/>
          <w:szCs w:val="28"/>
        </w:rPr>
        <w:t>Область применения программы</w:t>
      </w:r>
      <w:bookmarkEnd w:id="2"/>
    </w:p>
    <w:p w:rsidR="00AF1CFD" w:rsidRPr="006414AA" w:rsidRDefault="00AF1CFD" w:rsidP="006414AA">
      <w:pPr>
        <w:ind w:firstLine="709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Программа профессион</w:t>
      </w:r>
      <w:r w:rsidR="00AD1891" w:rsidRPr="00DD01E1">
        <w:rPr>
          <w:sz w:val="28"/>
          <w:szCs w:val="28"/>
        </w:rPr>
        <w:t xml:space="preserve">ального модуля является частью </w:t>
      </w:r>
      <w:r w:rsidR="00746348" w:rsidRPr="00212DD1">
        <w:rPr>
          <w:sz w:val="28"/>
          <w:szCs w:val="28"/>
        </w:rPr>
        <w:t xml:space="preserve">программы </w:t>
      </w:r>
      <w:r w:rsidR="00746348">
        <w:rPr>
          <w:sz w:val="28"/>
          <w:szCs w:val="28"/>
        </w:rPr>
        <w:t>подготовки специалистов среднего звена</w:t>
      </w:r>
      <w:r w:rsidRPr="00DD01E1">
        <w:rPr>
          <w:sz w:val="28"/>
          <w:szCs w:val="28"/>
        </w:rPr>
        <w:t xml:space="preserve"> в соответствии с ФГОС по спец</w:t>
      </w:r>
      <w:r w:rsidRPr="00DD01E1">
        <w:rPr>
          <w:sz w:val="28"/>
          <w:szCs w:val="28"/>
        </w:rPr>
        <w:t>и</w:t>
      </w:r>
      <w:r w:rsidRPr="00DD01E1">
        <w:rPr>
          <w:sz w:val="28"/>
          <w:szCs w:val="28"/>
        </w:rPr>
        <w:t>альности СПО</w:t>
      </w:r>
      <w:r w:rsidR="007C5D40">
        <w:rPr>
          <w:sz w:val="28"/>
          <w:szCs w:val="28"/>
        </w:rPr>
        <w:t xml:space="preserve"> </w:t>
      </w:r>
      <w:r w:rsidR="00746348">
        <w:rPr>
          <w:rStyle w:val="30"/>
          <w:sz w:val="28"/>
          <w:szCs w:val="28"/>
          <w:u w:val="none"/>
        </w:rPr>
        <w:t>31.02.06</w:t>
      </w:r>
      <w:r w:rsidRPr="00DD01E1">
        <w:rPr>
          <w:rStyle w:val="30"/>
          <w:sz w:val="28"/>
          <w:szCs w:val="28"/>
          <w:u w:val="none"/>
        </w:rPr>
        <w:t xml:space="preserve"> Стоматология профилактическая</w:t>
      </w:r>
      <w:r w:rsidR="007B54D6" w:rsidRPr="00DD01E1">
        <w:rPr>
          <w:rStyle w:val="30"/>
          <w:sz w:val="28"/>
          <w:szCs w:val="28"/>
          <w:u w:val="none"/>
        </w:rPr>
        <w:t xml:space="preserve">, </w:t>
      </w:r>
      <w:r w:rsidRPr="00DD01E1">
        <w:rPr>
          <w:sz w:val="28"/>
          <w:szCs w:val="28"/>
        </w:rPr>
        <w:t>в части освоения основного вида профессиональной деятельности (ВПД):</w:t>
      </w:r>
      <w:r w:rsidR="006414AA">
        <w:rPr>
          <w:rStyle w:val="30"/>
          <w:sz w:val="28"/>
          <w:szCs w:val="28"/>
          <w:u w:val="none"/>
        </w:rPr>
        <w:t>с</w:t>
      </w:r>
      <w:r w:rsidRPr="006414AA">
        <w:rPr>
          <w:rStyle w:val="30"/>
          <w:sz w:val="28"/>
          <w:szCs w:val="28"/>
          <w:u w:val="none"/>
        </w:rPr>
        <w:t>анитарно-гигиеническое просвещение в области профилактики стоматологических з</w:t>
      </w:r>
      <w:r w:rsidRPr="006414AA">
        <w:rPr>
          <w:rStyle w:val="30"/>
          <w:sz w:val="28"/>
          <w:szCs w:val="28"/>
          <w:u w:val="none"/>
        </w:rPr>
        <w:t>а</w:t>
      </w:r>
      <w:r w:rsidRPr="006414AA">
        <w:rPr>
          <w:rStyle w:val="30"/>
          <w:sz w:val="28"/>
          <w:szCs w:val="28"/>
          <w:u w:val="none"/>
        </w:rPr>
        <w:t>болеваний</w:t>
      </w:r>
      <w:r w:rsidR="00DB1141" w:rsidRPr="006414AA">
        <w:rPr>
          <w:sz w:val="28"/>
          <w:szCs w:val="28"/>
        </w:rPr>
        <w:t xml:space="preserve"> и</w:t>
      </w:r>
      <w:r w:rsidRPr="006414AA">
        <w:rPr>
          <w:sz w:val="28"/>
          <w:szCs w:val="28"/>
        </w:rPr>
        <w:t xml:space="preserve"> соответствующих профессиональных компетенций (ПК):</w:t>
      </w:r>
    </w:p>
    <w:p w:rsidR="00AF1CFD" w:rsidRPr="00361224" w:rsidRDefault="00AF1CFD" w:rsidP="009F7525">
      <w:pPr>
        <w:pStyle w:val="a3"/>
        <w:numPr>
          <w:ilvl w:val="0"/>
          <w:numId w:val="16"/>
        </w:numPr>
        <w:tabs>
          <w:tab w:val="left" w:pos="1071"/>
        </w:tabs>
        <w:ind w:left="426" w:hanging="426"/>
        <w:jc w:val="both"/>
        <w:rPr>
          <w:sz w:val="28"/>
          <w:szCs w:val="28"/>
        </w:rPr>
      </w:pPr>
      <w:r w:rsidRPr="00361224">
        <w:rPr>
          <w:sz w:val="28"/>
          <w:szCs w:val="28"/>
        </w:rPr>
        <w:t>ПК 3.1. Проводить мероприятия по стоматоло</w:t>
      </w:r>
      <w:r w:rsidR="00075B67" w:rsidRPr="00361224">
        <w:rPr>
          <w:sz w:val="28"/>
          <w:szCs w:val="28"/>
        </w:rPr>
        <w:t>гическому просвещению населения</w:t>
      </w:r>
    </w:p>
    <w:p w:rsidR="00AF1CFD" w:rsidRPr="00361224" w:rsidRDefault="00AF1CFD" w:rsidP="009F7525">
      <w:pPr>
        <w:pStyle w:val="a3"/>
        <w:numPr>
          <w:ilvl w:val="0"/>
          <w:numId w:val="16"/>
        </w:numPr>
        <w:tabs>
          <w:tab w:val="left" w:pos="1095"/>
        </w:tabs>
        <w:ind w:left="426" w:hanging="426"/>
        <w:jc w:val="both"/>
        <w:rPr>
          <w:sz w:val="28"/>
          <w:szCs w:val="28"/>
        </w:rPr>
      </w:pPr>
      <w:r w:rsidRPr="00361224">
        <w:rPr>
          <w:sz w:val="28"/>
          <w:szCs w:val="28"/>
        </w:rPr>
        <w:t>ПК 3.2. Консультировать работников школьно-дошкольных образов</w:t>
      </w:r>
      <w:r w:rsidRPr="00361224">
        <w:rPr>
          <w:sz w:val="28"/>
          <w:szCs w:val="28"/>
        </w:rPr>
        <w:t>а</w:t>
      </w:r>
      <w:r w:rsidRPr="00361224">
        <w:rPr>
          <w:sz w:val="28"/>
          <w:szCs w:val="28"/>
        </w:rPr>
        <w:t>тельных учреждений и семью по вопросам профилактики основны</w:t>
      </w:r>
      <w:r w:rsidR="00075B67" w:rsidRPr="00361224">
        <w:rPr>
          <w:sz w:val="28"/>
          <w:szCs w:val="28"/>
        </w:rPr>
        <w:t>х ст</w:t>
      </w:r>
      <w:r w:rsidR="00075B67" w:rsidRPr="00361224">
        <w:rPr>
          <w:sz w:val="28"/>
          <w:szCs w:val="28"/>
        </w:rPr>
        <w:t>о</w:t>
      </w:r>
      <w:r w:rsidR="00075B67" w:rsidRPr="00361224">
        <w:rPr>
          <w:sz w:val="28"/>
          <w:szCs w:val="28"/>
        </w:rPr>
        <w:t>матологических заболеваний</w:t>
      </w:r>
    </w:p>
    <w:p w:rsidR="00AF1CFD" w:rsidRPr="00361224" w:rsidRDefault="00AF1CFD" w:rsidP="009F7525">
      <w:pPr>
        <w:pStyle w:val="a3"/>
        <w:numPr>
          <w:ilvl w:val="0"/>
          <w:numId w:val="16"/>
        </w:numPr>
        <w:tabs>
          <w:tab w:val="left" w:pos="1090"/>
        </w:tabs>
        <w:ind w:left="426" w:hanging="426"/>
        <w:jc w:val="both"/>
        <w:rPr>
          <w:sz w:val="28"/>
          <w:szCs w:val="28"/>
        </w:rPr>
      </w:pPr>
      <w:r w:rsidRPr="00361224">
        <w:rPr>
          <w:sz w:val="28"/>
          <w:szCs w:val="28"/>
        </w:rPr>
        <w:t>ПК 3.3. Оценивать эффективность мероприятий по стоматологическому просвещению.</w:t>
      </w:r>
    </w:p>
    <w:p w:rsidR="00AF1CFD" w:rsidRPr="00361224" w:rsidRDefault="00AF1CFD" w:rsidP="009F7525">
      <w:pPr>
        <w:pStyle w:val="a3"/>
        <w:numPr>
          <w:ilvl w:val="0"/>
          <w:numId w:val="16"/>
        </w:numPr>
        <w:tabs>
          <w:tab w:val="left" w:pos="1167"/>
        </w:tabs>
        <w:ind w:left="426" w:hanging="426"/>
        <w:jc w:val="both"/>
        <w:rPr>
          <w:sz w:val="28"/>
          <w:szCs w:val="28"/>
        </w:rPr>
      </w:pPr>
      <w:r w:rsidRPr="00361224">
        <w:rPr>
          <w:sz w:val="28"/>
          <w:szCs w:val="28"/>
        </w:rPr>
        <w:t>ПК 3.4. Формировать мот</w:t>
      </w:r>
      <w:r w:rsidR="00075B67" w:rsidRPr="00361224">
        <w:rPr>
          <w:sz w:val="28"/>
          <w:szCs w:val="28"/>
        </w:rPr>
        <w:t>ивацию к здоровому образу жизни</w:t>
      </w:r>
    </w:p>
    <w:p w:rsidR="00AF1CFD" w:rsidRPr="00DD01E1" w:rsidRDefault="00AF1CFD" w:rsidP="009F7525">
      <w:pPr>
        <w:pStyle w:val="a3"/>
        <w:numPr>
          <w:ilvl w:val="1"/>
          <w:numId w:val="2"/>
        </w:numPr>
        <w:jc w:val="both"/>
        <w:rPr>
          <w:b/>
          <w:sz w:val="28"/>
          <w:szCs w:val="28"/>
        </w:rPr>
      </w:pPr>
      <w:bookmarkStart w:id="3" w:name="bookmark6"/>
      <w:r w:rsidRPr="00DD01E1">
        <w:rPr>
          <w:b/>
          <w:sz w:val="28"/>
          <w:szCs w:val="28"/>
        </w:rPr>
        <w:t>Цели и задачи профессионального модуля - требования к резул</w:t>
      </w:r>
      <w:r w:rsidRPr="00DD01E1">
        <w:rPr>
          <w:b/>
          <w:sz w:val="28"/>
          <w:szCs w:val="28"/>
        </w:rPr>
        <w:t>ь</w:t>
      </w:r>
      <w:r w:rsidRPr="00DD01E1">
        <w:rPr>
          <w:b/>
          <w:sz w:val="28"/>
          <w:szCs w:val="28"/>
        </w:rPr>
        <w:t>татам освоения профессионального модуля</w:t>
      </w:r>
      <w:bookmarkEnd w:id="3"/>
    </w:p>
    <w:p w:rsidR="00AF1CFD" w:rsidRPr="00DD01E1" w:rsidRDefault="00AF1CFD" w:rsidP="00AD1891">
      <w:pPr>
        <w:ind w:firstLine="709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bookmarkStart w:id="4" w:name="bookmark7"/>
      <w:r w:rsidR="006414AA">
        <w:rPr>
          <w:sz w:val="28"/>
          <w:szCs w:val="28"/>
        </w:rPr>
        <w:t>профессионального модуля должен</w:t>
      </w:r>
    </w:p>
    <w:p w:rsidR="00AF1CFD" w:rsidRPr="00DD01E1" w:rsidRDefault="00AF1CFD" w:rsidP="00AD1891">
      <w:pPr>
        <w:contextualSpacing/>
        <w:jc w:val="both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иметь практический опыт:</w:t>
      </w:r>
      <w:bookmarkEnd w:id="4"/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проведения стоматологического просвещения среди детей дошкол</w:t>
      </w:r>
      <w:r w:rsidRPr="00DD01E1">
        <w:rPr>
          <w:sz w:val="28"/>
          <w:szCs w:val="28"/>
        </w:rPr>
        <w:t>ь</w:t>
      </w:r>
      <w:r w:rsidRPr="00DD01E1">
        <w:rPr>
          <w:sz w:val="28"/>
          <w:szCs w:val="28"/>
        </w:rPr>
        <w:t>ного и школьного возраста и их родителей;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проведения анкетирования и опроса населения;</w:t>
      </w:r>
      <w:bookmarkStart w:id="5" w:name="bookmark8"/>
    </w:p>
    <w:p w:rsidR="00AF1CFD" w:rsidRPr="00DD01E1" w:rsidRDefault="00AF1CFD" w:rsidP="00AD1891">
      <w:pPr>
        <w:tabs>
          <w:tab w:val="left" w:pos="960"/>
        </w:tabs>
        <w:contextualSpacing/>
        <w:jc w:val="both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уметь</w:t>
      </w:r>
      <w:bookmarkEnd w:id="5"/>
      <w:r w:rsidRPr="00DD01E1">
        <w:rPr>
          <w:b/>
          <w:sz w:val="28"/>
          <w:szCs w:val="28"/>
        </w:rPr>
        <w:t>: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проводить индивидуальные и групповые беседы о методах сохран</w:t>
      </w:r>
      <w:r w:rsidRPr="00DD01E1">
        <w:rPr>
          <w:sz w:val="28"/>
          <w:szCs w:val="28"/>
        </w:rPr>
        <w:t>е</w:t>
      </w:r>
      <w:r w:rsidRPr="00DD01E1">
        <w:rPr>
          <w:sz w:val="28"/>
          <w:szCs w:val="28"/>
        </w:rPr>
        <w:t>ния здоровья поло</w:t>
      </w:r>
      <w:r w:rsidR="00DB1141">
        <w:rPr>
          <w:sz w:val="28"/>
          <w:szCs w:val="28"/>
        </w:rPr>
        <w:t>сти рта среди пациентов лечебно</w:t>
      </w:r>
      <w:r w:rsidRPr="00DD01E1">
        <w:rPr>
          <w:sz w:val="28"/>
          <w:szCs w:val="28"/>
        </w:rPr>
        <w:t>-профилактических учреждений, работников организованных колле</w:t>
      </w:r>
      <w:r w:rsidRPr="00DD01E1">
        <w:rPr>
          <w:sz w:val="28"/>
          <w:szCs w:val="28"/>
        </w:rPr>
        <w:t>к</w:t>
      </w:r>
      <w:r w:rsidRPr="00DD01E1">
        <w:rPr>
          <w:sz w:val="28"/>
          <w:szCs w:val="28"/>
        </w:rPr>
        <w:t>тивов;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составлять планы проведения «уроков здоровья», тексты бесед, п</w:t>
      </w:r>
      <w:r w:rsidRPr="00DD01E1">
        <w:rPr>
          <w:sz w:val="28"/>
          <w:szCs w:val="28"/>
        </w:rPr>
        <w:t>а</w:t>
      </w:r>
      <w:r w:rsidRPr="00DD01E1">
        <w:rPr>
          <w:sz w:val="28"/>
          <w:szCs w:val="28"/>
        </w:rPr>
        <w:t>мяток, лекций по профилактике стоматологических заболеваний с учетом специфики обучаемого контингента;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анализировать результаты анкетирования;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планировать мероприятия по сохранению и укреплению здоровья н</w:t>
      </w:r>
      <w:r w:rsidRPr="00DD01E1">
        <w:rPr>
          <w:sz w:val="28"/>
          <w:szCs w:val="28"/>
        </w:rPr>
        <w:t>а</w:t>
      </w:r>
      <w:r w:rsidRPr="00DD01E1">
        <w:rPr>
          <w:sz w:val="28"/>
          <w:szCs w:val="28"/>
        </w:rPr>
        <w:t>селения;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консультировать по вопросам правового взаимодействия граждан с системой здравоохранения в области стоматологии;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использовать и составлять нормативные и правовые документы, о</w:t>
      </w:r>
      <w:r w:rsidRPr="00DD01E1">
        <w:rPr>
          <w:sz w:val="28"/>
          <w:szCs w:val="28"/>
        </w:rPr>
        <w:t>т</w:t>
      </w:r>
      <w:r w:rsidRPr="00DD01E1">
        <w:rPr>
          <w:sz w:val="28"/>
          <w:szCs w:val="28"/>
        </w:rPr>
        <w:t>носящиеся к профессиональной деятельнос</w:t>
      </w:r>
      <w:bookmarkStart w:id="6" w:name="bookmark9"/>
      <w:r w:rsidR="00075B67">
        <w:rPr>
          <w:sz w:val="28"/>
          <w:szCs w:val="28"/>
        </w:rPr>
        <w:t>ти в пределах своей ко</w:t>
      </w:r>
      <w:r w:rsidR="00075B67">
        <w:rPr>
          <w:sz w:val="28"/>
          <w:szCs w:val="28"/>
        </w:rPr>
        <w:t>м</w:t>
      </w:r>
      <w:r w:rsidR="00075B67">
        <w:rPr>
          <w:sz w:val="28"/>
          <w:szCs w:val="28"/>
        </w:rPr>
        <w:t>петенции</w:t>
      </w:r>
      <w:r w:rsidR="00105B27">
        <w:rPr>
          <w:sz w:val="28"/>
          <w:szCs w:val="28"/>
        </w:rPr>
        <w:t>;</w:t>
      </w:r>
    </w:p>
    <w:p w:rsidR="00AF1CFD" w:rsidRPr="00DD01E1" w:rsidRDefault="00AF1CFD" w:rsidP="00AD1891">
      <w:pPr>
        <w:tabs>
          <w:tab w:val="left" w:pos="960"/>
        </w:tabs>
        <w:contextualSpacing/>
        <w:jc w:val="both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знать:</w:t>
      </w:r>
      <w:bookmarkEnd w:id="6"/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lastRenderedPageBreak/>
        <w:t>цели, задачи и формы стоматологического просвещения;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роль стоматологического просвещения в профилактике стоматолог</w:t>
      </w:r>
      <w:r w:rsidRPr="00DD01E1">
        <w:rPr>
          <w:sz w:val="28"/>
          <w:szCs w:val="28"/>
        </w:rPr>
        <w:t>и</w:t>
      </w:r>
      <w:r w:rsidRPr="00DD01E1">
        <w:rPr>
          <w:sz w:val="28"/>
          <w:szCs w:val="28"/>
        </w:rPr>
        <w:t>ческих заболеваний;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особенности проведения стоматологического просвещения среди различных возрастных групп населения;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критерии оценки эффективности стоматологического просвещения;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систему организации оказания профилактической стоматологич</w:t>
      </w:r>
      <w:r w:rsidRPr="00DD01E1">
        <w:rPr>
          <w:sz w:val="28"/>
          <w:szCs w:val="28"/>
        </w:rPr>
        <w:t>е</w:t>
      </w:r>
      <w:r w:rsidRPr="00DD01E1">
        <w:rPr>
          <w:sz w:val="28"/>
          <w:szCs w:val="28"/>
        </w:rPr>
        <w:t>ской медицинской помощи населению;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основы современного менеджмента в здравоохранении;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законодательные акты по охране здоровья населения и медицинск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>му страхованию;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основы экономики, планирования и финансирования здравоохран</w:t>
      </w:r>
      <w:r w:rsidRPr="00DD01E1">
        <w:rPr>
          <w:sz w:val="28"/>
          <w:szCs w:val="28"/>
        </w:rPr>
        <w:t>е</w:t>
      </w:r>
      <w:r w:rsidRPr="00DD01E1">
        <w:rPr>
          <w:sz w:val="28"/>
          <w:szCs w:val="28"/>
        </w:rPr>
        <w:t>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  <w:tab w:val="left" w:pos="5162"/>
          <w:tab w:val="left" w:pos="7677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принципы организации и оплаты труда медицинского персонала в лечебно-профилактических</w:t>
      </w:r>
      <w:r w:rsidR="00A309BC">
        <w:rPr>
          <w:sz w:val="28"/>
          <w:szCs w:val="28"/>
        </w:rPr>
        <w:t xml:space="preserve"> </w:t>
      </w:r>
      <w:r w:rsidRPr="00DD01E1">
        <w:rPr>
          <w:sz w:val="28"/>
          <w:szCs w:val="28"/>
        </w:rPr>
        <w:t>учреждениях,</w:t>
      </w:r>
      <w:r w:rsidR="00A309BC">
        <w:rPr>
          <w:sz w:val="28"/>
          <w:szCs w:val="28"/>
        </w:rPr>
        <w:t xml:space="preserve"> </w:t>
      </w:r>
      <w:r w:rsidRPr="00DD01E1">
        <w:rPr>
          <w:sz w:val="28"/>
          <w:szCs w:val="28"/>
        </w:rPr>
        <w:t>организованных коллект</w:t>
      </w:r>
      <w:r w:rsidRPr="00DD01E1">
        <w:rPr>
          <w:sz w:val="28"/>
          <w:szCs w:val="28"/>
        </w:rPr>
        <w:t>и</w:t>
      </w:r>
      <w:r w:rsidRPr="00DD01E1">
        <w:rPr>
          <w:sz w:val="28"/>
          <w:szCs w:val="28"/>
        </w:rPr>
        <w:t>вом;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основные понятия предмета медицинского права, его задачи, исто</w:t>
      </w:r>
      <w:r w:rsidRPr="00DD01E1">
        <w:rPr>
          <w:sz w:val="28"/>
          <w:szCs w:val="28"/>
        </w:rPr>
        <w:t>ч</w:t>
      </w:r>
      <w:r w:rsidRPr="00DD01E1">
        <w:rPr>
          <w:sz w:val="28"/>
          <w:szCs w:val="28"/>
        </w:rPr>
        <w:t>ники;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основные законодательные документы в области здравоохранения;</w:t>
      </w:r>
    </w:p>
    <w:p w:rsidR="00AF1CFD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правовые и нравственно-этические нормы в сфере профессиональной деятельности;</w:t>
      </w:r>
    </w:p>
    <w:p w:rsidR="00A603A3" w:rsidRPr="00DD01E1" w:rsidRDefault="00AF1CFD" w:rsidP="009F7525">
      <w:pPr>
        <w:numPr>
          <w:ilvl w:val="0"/>
          <w:numId w:val="1"/>
        </w:numPr>
        <w:tabs>
          <w:tab w:val="left" w:pos="993"/>
        </w:tabs>
        <w:ind w:left="993" w:hanging="284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виды правонарушений, юридическую ответственность медицинских работников лече</w:t>
      </w:r>
      <w:bookmarkStart w:id="7" w:name="bookmark10"/>
      <w:r w:rsidR="00182625">
        <w:rPr>
          <w:sz w:val="28"/>
          <w:szCs w:val="28"/>
        </w:rPr>
        <w:t>бно-профилактических учреждений</w:t>
      </w:r>
    </w:p>
    <w:p w:rsidR="00AF1CFD" w:rsidRPr="00DD01E1" w:rsidRDefault="00AD1891" w:rsidP="006414AA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К</w:t>
      </w:r>
      <w:r w:rsidR="00AF1CFD" w:rsidRPr="00DD01E1">
        <w:rPr>
          <w:b/>
          <w:sz w:val="28"/>
          <w:szCs w:val="28"/>
        </w:rPr>
        <w:t>оличество часов на освоение программы профессионального м</w:t>
      </w:r>
      <w:r w:rsidR="00AF1CFD" w:rsidRPr="00DD01E1">
        <w:rPr>
          <w:b/>
          <w:sz w:val="28"/>
          <w:szCs w:val="28"/>
        </w:rPr>
        <w:t>о</w:t>
      </w:r>
      <w:r w:rsidR="00AF1CFD" w:rsidRPr="00DD01E1">
        <w:rPr>
          <w:b/>
          <w:sz w:val="28"/>
          <w:szCs w:val="28"/>
        </w:rPr>
        <w:t>дуля:</w:t>
      </w:r>
      <w:bookmarkEnd w:id="7"/>
    </w:p>
    <w:p w:rsidR="00AF1CFD" w:rsidRPr="00966871" w:rsidRDefault="00B46A81" w:rsidP="00580F60">
      <w:pPr>
        <w:contextualSpacing/>
        <w:rPr>
          <w:sz w:val="28"/>
          <w:szCs w:val="28"/>
        </w:rPr>
      </w:pPr>
      <w:r w:rsidRPr="00966871">
        <w:rPr>
          <w:sz w:val="28"/>
          <w:szCs w:val="28"/>
        </w:rPr>
        <w:t>в</w:t>
      </w:r>
      <w:r w:rsidR="00AF1CFD" w:rsidRPr="00966871">
        <w:rPr>
          <w:sz w:val="28"/>
          <w:szCs w:val="28"/>
        </w:rPr>
        <w:t>сего</w:t>
      </w:r>
      <w:r w:rsidRPr="00966871">
        <w:rPr>
          <w:sz w:val="28"/>
          <w:szCs w:val="28"/>
        </w:rPr>
        <w:t xml:space="preserve"> – </w:t>
      </w:r>
      <w:r w:rsidR="00C128AE" w:rsidRPr="00966871">
        <w:rPr>
          <w:sz w:val="28"/>
          <w:szCs w:val="28"/>
        </w:rPr>
        <w:t>465</w:t>
      </w:r>
      <w:r w:rsidRPr="00966871">
        <w:rPr>
          <w:sz w:val="28"/>
          <w:szCs w:val="28"/>
        </w:rPr>
        <w:t xml:space="preserve"> час</w:t>
      </w:r>
      <w:r w:rsidR="007C296D" w:rsidRPr="00966871">
        <w:rPr>
          <w:sz w:val="28"/>
          <w:szCs w:val="28"/>
        </w:rPr>
        <w:t>ов</w:t>
      </w:r>
      <w:r w:rsidR="00AF1CFD" w:rsidRPr="00966871">
        <w:rPr>
          <w:rStyle w:val="30"/>
          <w:sz w:val="28"/>
          <w:szCs w:val="28"/>
          <w:u w:val="none"/>
        </w:rPr>
        <w:t>,</w:t>
      </w:r>
      <w:r w:rsidR="00AF1CFD" w:rsidRPr="00966871">
        <w:rPr>
          <w:sz w:val="28"/>
          <w:szCs w:val="28"/>
        </w:rPr>
        <w:t xml:space="preserve"> в том числе:</w:t>
      </w:r>
    </w:p>
    <w:p w:rsidR="002529CE" w:rsidRPr="00966871" w:rsidRDefault="00AF1CFD" w:rsidP="002529CE">
      <w:pPr>
        <w:contextualSpacing/>
        <w:rPr>
          <w:sz w:val="28"/>
          <w:szCs w:val="28"/>
        </w:rPr>
      </w:pPr>
      <w:r w:rsidRPr="00966871">
        <w:rPr>
          <w:sz w:val="28"/>
          <w:szCs w:val="28"/>
        </w:rPr>
        <w:t>максимальной учебной нагрузки обучающегося</w:t>
      </w:r>
      <w:r w:rsidR="00A624CA">
        <w:rPr>
          <w:sz w:val="28"/>
          <w:szCs w:val="28"/>
        </w:rPr>
        <w:t xml:space="preserve"> </w:t>
      </w:r>
      <w:r w:rsidR="00B46A81" w:rsidRPr="00966871">
        <w:rPr>
          <w:sz w:val="28"/>
          <w:szCs w:val="28"/>
        </w:rPr>
        <w:t xml:space="preserve">– </w:t>
      </w:r>
      <w:r w:rsidR="00C128AE" w:rsidRPr="00966871">
        <w:rPr>
          <w:sz w:val="28"/>
          <w:szCs w:val="28"/>
        </w:rPr>
        <w:t>393</w:t>
      </w:r>
      <w:r w:rsidR="00B46A81" w:rsidRPr="00966871">
        <w:rPr>
          <w:sz w:val="28"/>
          <w:szCs w:val="28"/>
        </w:rPr>
        <w:t xml:space="preserve"> час</w:t>
      </w:r>
      <w:r w:rsidR="00C128AE" w:rsidRPr="00966871">
        <w:rPr>
          <w:sz w:val="28"/>
          <w:szCs w:val="28"/>
        </w:rPr>
        <w:t>а</w:t>
      </w:r>
      <w:r w:rsidRPr="00966871">
        <w:rPr>
          <w:sz w:val="28"/>
          <w:szCs w:val="28"/>
        </w:rPr>
        <w:t xml:space="preserve">, включая: </w:t>
      </w:r>
    </w:p>
    <w:p w:rsidR="002529CE" w:rsidRPr="00966871" w:rsidRDefault="00AF1CFD" w:rsidP="002529CE">
      <w:pPr>
        <w:ind w:firstLine="567"/>
        <w:contextualSpacing/>
        <w:rPr>
          <w:sz w:val="28"/>
          <w:szCs w:val="28"/>
        </w:rPr>
      </w:pPr>
      <w:r w:rsidRPr="00966871">
        <w:rPr>
          <w:sz w:val="28"/>
          <w:szCs w:val="28"/>
        </w:rPr>
        <w:t xml:space="preserve">обязательной аудиторной учебной нагрузки обучающегося </w:t>
      </w:r>
      <w:r w:rsidR="006414AA">
        <w:rPr>
          <w:sz w:val="28"/>
          <w:szCs w:val="28"/>
        </w:rPr>
        <w:t>–</w:t>
      </w:r>
      <w:r w:rsidR="00C128AE" w:rsidRPr="00966871">
        <w:rPr>
          <w:sz w:val="28"/>
          <w:szCs w:val="28"/>
        </w:rPr>
        <w:t>262</w:t>
      </w:r>
      <w:r w:rsidR="00A624CA">
        <w:rPr>
          <w:sz w:val="28"/>
          <w:szCs w:val="28"/>
        </w:rPr>
        <w:t xml:space="preserve"> </w:t>
      </w:r>
      <w:r w:rsidRPr="00966871">
        <w:rPr>
          <w:sz w:val="28"/>
          <w:szCs w:val="28"/>
        </w:rPr>
        <w:t>час</w:t>
      </w:r>
      <w:r w:rsidR="002D2927" w:rsidRPr="00966871">
        <w:rPr>
          <w:sz w:val="28"/>
          <w:szCs w:val="28"/>
        </w:rPr>
        <w:t>а</w:t>
      </w:r>
      <w:r w:rsidRPr="00966871">
        <w:rPr>
          <w:sz w:val="28"/>
          <w:szCs w:val="28"/>
        </w:rPr>
        <w:t xml:space="preserve">; </w:t>
      </w:r>
    </w:p>
    <w:p w:rsidR="00B46A81" w:rsidRPr="00966871" w:rsidRDefault="00AF1CFD" w:rsidP="002529CE">
      <w:pPr>
        <w:ind w:firstLine="567"/>
        <w:contextualSpacing/>
        <w:rPr>
          <w:rStyle w:val="30"/>
          <w:sz w:val="28"/>
          <w:szCs w:val="28"/>
          <w:u w:val="none"/>
        </w:rPr>
      </w:pPr>
      <w:r w:rsidRPr="00966871">
        <w:rPr>
          <w:sz w:val="28"/>
          <w:szCs w:val="28"/>
        </w:rPr>
        <w:t>самостоятельной работы обучающегося -</w:t>
      </w:r>
      <w:r w:rsidR="005B41D2" w:rsidRPr="00966871">
        <w:rPr>
          <w:sz w:val="28"/>
          <w:szCs w:val="28"/>
        </w:rPr>
        <w:t>1</w:t>
      </w:r>
      <w:r w:rsidR="00C128AE" w:rsidRPr="00966871">
        <w:rPr>
          <w:sz w:val="28"/>
          <w:szCs w:val="28"/>
        </w:rPr>
        <w:t>3</w:t>
      </w:r>
      <w:r w:rsidR="005B41D2" w:rsidRPr="00966871">
        <w:rPr>
          <w:sz w:val="28"/>
          <w:szCs w:val="28"/>
        </w:rPr>
        <w:t>1</w:t>
      </w:r>
      <w:r w:rsidR="00B46A81" w:rsidRPr="00966871">
        <w:rPr>
          <w:sz w:val="28"/>
          <w:szCs w:val="28"/>
        </w:rPr>
        <w:t xml:space="preserve"> час</w:t>
      </w:r>
      <w:r w:rsidR="00B46A81" w:rsidRPr="00966871">
        <w:rPr>
          <w:rStyle w:val="30"/>
          <w:sz w:val="28"/>
          <w:szCs w:val="28"/>
          <w:u w:val="none"/>
        </w:rPr>
        <w:t>;</w:t>
      </w:r>
    </w:p>
    <w:p w:rsidR="00AD1891" w:rsidRPr="00966871" w:rsidRDefault="00C128AE" w:rsidP="002529CE">
      <w:pPr>
        <w:contextualSpacing/>
        <w:rPr>
          <w:rStyle w:val="30"/>
          <w:sz w:val="28"/>
          <w:szCs w:val="28"/>
        </w:rPr>
      </w:pPr>
      <w:r w:rsidRPr="00966871">
        <w:rPr>
          <w:sz w:val="28"/>
          <w:szCs w:val="28"/>
        </w:rPr>
        <w:t xml:space="preserve">учебной </w:t>
      </w:r>
      <w:r w:rsidR="00AF1CFD" w:rsidRPr="00966871">
        <w:rPr>
          <w:sz w:val="28"/>
          <w:szCs w:val="28"/>
        </w:rPr>
        <w:t xml:space="preserve"> практики - </w:t>
      </w:r>
      <w:r w:rsidR="007C296D" w:rsidRPr="00966871">
        <w:rPr>
          <w:sz w:val="28"/>
          <w:szCs w:val="28"/>
        </w:rPr>
        <w:t>72</w:t>
      </w:r>
      <w:r w:rsidR="00AF1CFD" w:rsidRPr="00966871">
        <w:rPr>
          <w:rStyle w:val="30"/>
          <w:sz w:val="28"/>
          <w:szCs w:val="28"/>
          <w:u w:val="none"/>
        </w:rPr>
        <w:t xml:space="preserve"> час</w:t>
      </w:r>
      <w:r w:rsidR="007C296D" w:rsidRPr="00966871">
        <w:rPr>
          <w:rStyle w:val="30"/>
          <w:sz w:val="28"/>
          <w:szCs w:val="28"/>
          <w:u w:val="none"/>
        </w:rPr>
        <w:t>а</w:t>
      </w:r>
      <w:r w:rsidR="006414AA">
        <w:rPr>
          <w:rStyle w:val="30"/>
          <w:sz w:val="28"/>
          <w:szCs w:val="28"/>
          <w:u w:val="none"/>
        </w:rPr>
        <w:t>.</w:t>
      </w:r>
    </w:p>
    <w:p w:rsidR="00AD1891" w:rsidRPr="00DD01E1" w:rsidRDefault="00AD1891">
      <w:pPr>
        <w:spacing w:after="200" w:line="276" w:lineRule="auto"/>
        <w:rPr>
          <w:rStyle w:val="30"/>
          <w:sz w:val="28"/>
          <w:szCs w:val="28"/>
        </w:rPr>
      </w:pPr>
      <w:r w:rsidRPr="00DD01E1">
        <w:rPr>
          <w:rStyle w:val="30"/>
          <w:sz w:val="28"/>
          <w:szCs w:val="28"/>
        </w:rPr>
        <w:br w:type="page"/>
      </w:r>
    </w:p>
    <w:p w:rsidR="00AF1CFD" w:rsidRPr="00DD01E1" w:rsidRDefault="00AF1CFD" w:rsidP="009F7525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DD01E1">
        <w:rPr>
          <w:rStyle w:val="7"/>
          <w:b/>
          <w:sz w:val="28"/>
          <w:szCs w:val="28"/>
        </w:rPr>
        <w:lastRenderedPageBreak/>
        <w:t>РЕЗУЛЬТАТЫ ОСВОЕНИЯ ПРОФЕССИОНАЛЬНОГО МОДУЛЯ</w:t>
      </w:r>
    </w:p>
    <w:p w:rsidR="00AF1CFD" w:rsidRPr="00DD01E1" w:rsidRDefault="00AF1CFD" w:rsidP="00AD1891">
      <w:pPr>
        <w:ind w:firstLine="709"/>
        <w:contextualSpacing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Результатом освоения программы профессионального модуля является</w:t>
      </w:r>
      <w:r w:rsidR="007C5D40">
        <w:rPr>
          <w:sz w:val="28"/>
          <w:szCs w:val="28"/>
        </w:rPr>
        <w:t xml:space="preserve"> </w:t>
      </w:r>
      <w:r w:rsidRPr="00DD01E1">
        <w:rPr>
          <w:sz w:val="28"/>
          <w:szCs w:val="28"/>
        </w:rPr>
        <w:t>овладение обучающимися видом профессиональной деятельности</w:t>
      </w:r>
      <w:r w:rsidR="007C5D40">
        <w:rPr>
          <w:sz w:val="28"/>
          <w:szCs w:val="28"/>
        </w:rPr>
        <w:t xml:space="preserve"> </w:t>
      </w:r>
      <w:r w:rsidRPr="00DD01E1">
        <w:rPr>
          <w:rStyle w:val="30"/>
          <w:sz w:val="28"/>
          <w:szCs w:val="28"/>
          <w:u w:val="none"/>
        </w:rPr>
        <w:t>Санита</w:t>
      </w:r>
      <w:r w:rsidRPr="00DD01E1">
        <w:rPr>
          <w:rStyle w:val="30"/>
          <w:sz w:val="28"/>
          <w:szCs w:val="28"/>
          <w:u w:val="none"/>
        </w:rPr>
        <w:t>р</w:t>
      </w:r>
      <w:r w:rsidRPr="00DD01E1">
        <w:rPr>
          <w:rStyle w:val="30"/>
          <w:sz w:val="28"/>
          <w:szCs w:val="28"/>
          <w:u w:val="none"/>
        </w:rPr>
        <w:t>но-гигиеническое просвещение в области профилактики стоматологических заболеваний,</w:t>
      </w:r>
      <w:r w:rsidR="007C5D40">
        <w:rPr>
          <w:sz w:val="28"/>
          <w:szCs w:val="28"/>
        </w:rPr>
        <w:t xml:space="preserve"> </w:t>
      </w:r>
      <w:r w:rsidRPr="00DD01E1">
        <w:rPr>
          <w:sz w:val="28"/>
          <w:szCs w:val="28"/>
        </w:rPr>
        <w:t xml:space="preserve"> том числе профессиональными (ПК) и общими (ОК) компете</w:t>
      </w:r>
      <w:r w:rsidRPr="00DD01E1">
        <w:rPr>
          <w:sz w:val="28"/>
          <w:szCs w:val="28"/>
        </w:rPr>
        <w:t>н</w:t>
      </w:r>
      <w:r w:rsidRPr="00DD01E1">
        <w:rPr>
          <w:sz w:val="28"/>
          <w:szCs w:val="28"/>
        </w:rPr>
        <w:t>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7976"/>
      </w:tblGrid>
      <w:tr w:rsidR="00A831F2" w:rsidRPr="00DD01E1" w:rsidTr="00105B2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31F2" w:rsidRPr="00DD01E1" w:rsidRDefault="00A831F2" w:rsidP="00AD1891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831F2" w:rsidRPr="00DD01E1" w:rsidTr="00105B2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Проводить мероприятия по стоматологическому просвещению населения</w:t>
            </w:r>
          </w:p>
        </w:tc>
      </w:tr>
      <w:tr w:rsidR="00A831F2" w:rsidRPr="00DD01E1" w:rsidTr="00105B2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Консультировать работников школьно-дошкольных образов</w:t>
            </w:r>
            <w:r w:rsidRPr="00DD01E1">
              <w:rPr>
                <w:sz w:val="28"/>
                <w:szCs w:val="28"/>
              </w:rPr>
              <w:t>а</w:t>
            </w:r>
            <w:r w:rsidRPr="00DD01E1">
              <w:rPr>
                <w:sz w:val="28"/>
                <w:szCs w:val="28"/>
              </w:rPr>
              <w:t>тельных учреждений и семью по вопросам профилактики о</w:t>
            </w:r>
            <w:r w:rsidRPr="00DD01E1">
              <w:rPr>
                <w:sz w:val="28"/>
                <w:szCs w:val="28"/>
              </w:rPr>
              <w:t>с</w:t>
            </w:r>
            <w:r w:rsidRPr="00DD01E1">
              <w:rPr>
                <w:sz w:val="28"/>
                <w:szCs w:val="28"/>
              </w:rPr>
              <w:t>новных стоматологических заболеваний</w:t>
            </w:r>
          </w:p>
        </w:tc>
      </w:tr>
      <w:tr w:rsidR="00A831F2" w:rsidRPr="00DD01E1" w:rsidTr="00105B2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DD01E1">
              <w:rPr>
                <w:sz w:val="28"/>
                <w:szCs w:val="28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Оценивать эффективность мероприятий по стоматологическому просвещению</w:t>
            </w:r>
          </w:p>
        </w:tc>
      </w:tr>
      <w:tr w:rsidR="00A831F2" w:rsidRPr="00DD01E1" w:rsidTr="00105B2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Формировать мотивацию к здоровому образу жизни</w:t>
            </w:r>
          </w:p>
        </w:tc>
      </w:tr>
      <w:tr w:rsidR="00A831F2" w:rsidRPr="00DD01E1" w:rsidTr="00105B2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профессиональный и</w:t>
            </w:r>
            <w:r w:rsidRPr="00DD01E1">
              <w:rPr>
                <w:sz w:val="28"/>
                <w:szCs w:val="28"/>
              </w:rPr>
              <w:t>н</w:t>
            </w:r>
            <w:r w:rsidRPr="00DD01E1">
              <w:rPr>
                <w:sz w:val="28"/>
                <w:szCs w:val="28"/>
              </w:rPr>
              <w:t>терес</w:t>
            </w:r>
          </w:p>
        </w:tc>
      </w:tr>
      <w:tr w:rsidR="00A831F2" w:rsidRPr="00DD01E1" w:rsidTr="00105B2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</w:t>
            </w:r>
            <w:r w:rsidRPr="00DD01E1">
              <w:rPr>
                <w:sz w:val="28"/>
                <w:szCs w:val="28"/>
              </w:rPr>
              <w:t>е</w:t>
            </w:r>
            <w:r w:rsidRPr="00DD01E1">
              <w:rPr>
                <w:sz w:val="28"/>
                <w:szCs w:val="28"/>
              </w:rPr>
              <w:t>нивать их качество и эффективность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Осуществлять поиск и использование информации, необход</w:t>
            </w:r>
            <w:r w:rsidRPr="00DD01E1">
              <w:rPr>
                <w:sz w:val="28"/>
                <w:szCs w:val="28"/>
              </w:rPr>
              <w:t>и</w:t>
            </w:r>
            <w:r w:rsidRPr="00DD01E1">
              <w:rPr>
                <w:sz w:val="28"/>
                <w:szCs w:val="28"/>
              </w:rPr>
              <w:t>мой для профессионального и личностного развития с целью эффективного выполнения профессиональных задач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Работать в коллективе и в команде, эффективно общаться с ко</w:t>
            </w:r>
            <w:r w:rsidRPr="00DD01E1">
              <w:rPr>
                <w:sz w:val="28"/>
                <w:szCs w:val="28"/>
              </w:rPr>
              <w:t>л</w:t>
            </w:r>
            <w:r w:rsidRPr="00DD01E1">
              <w:rPr>
                <w:sz w:val="28"/>
                <w:szCs w:val="28"/>
              </w:rPr>
              <w:t>легами, руководством, потребителями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Брать на себя ответственность за работу членов команды (по</w:t>
            </w:r>
            <w:r w:rsidRPr="00DD01E1">
              <w:rPr>
                <w:sz w:val="28"/>
                <w:szCs w:val="28"/>
              </w:rPr>
              <w:t>д</w:t>
            </w:r>
            <w:r w:rsidRPr="00DD01E1">
              <w:rPr>
                <w:sz w:val="28"/>
                <w:szCs w:val="28"/>
              </w:rPr>
              <w:t>чиненных), за результат выполнения заданий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Самостоятельно определять задачи профессионального и ли</w:t>
            </w:r>
            <w:r w:rsidRPr="00DD01E1">
              <w:rPr>
                <w:sz w:val="28"/>
                <w:szCs w:val="28"/>
              </w:rPr>
              <w:t>ч</w:t>
            </w:r>
            <w:r w:rsidRPr="00DD01E1">
              <w:rPr>
                <w:sz w:val="28"/>
                <w:szCs w:val="28"/>
              </w:rPr>
              <w:t>ностного развития, заниматься самообразованием, осознанно планировать повышение квалификации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Ориентироваться в условиях частой смены технологий в пр</w:t>
            </w:r>
            <w:r w:rsidRPr="00DD01E1">
              <w:rPr>
                <w:sz w:val="28"/>
                <w:szCs w:val="28"/>
              </w:rPr>
              <w:t>о</w:t>
            </w:r>
            <w:r w:rsidRPr="00DD01E1">
              <w:rPr>
                <w:sz w:val="28"/>
                <w:szCs w:val="28"/>
              </w:rPr>
              <w:t>фессиональной деятельности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</w:t>
            </w:r>
            <w:r w:rsidRPr="00DD01E1">
              <w:rPr>
                <w:sz w:val="28"/>
                <w:szCs w:val="28"/>
              </w:rPr>
              <w:t>и</w:t>
            </w:r>
            <w:r w:rsidRPr="00DD01E1">
              <w:rPr>
                <w:sz w:val="28"/>
                <w:szCs w:val="28"/>
              </w:rPr>
              <w:t>озные различия</w:t>
            </w:r>
          </w:p>
        </w:tc>
      </w:tr>
      <w:tr w:rsidR="00A831F2" w:rsidRPr="00DD01E1" w:rsidTr="00105B2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1F2" w:rsidRPr="00DD01E1" w:rsidRDefault="00A831F2" w:rsidP="00105B27">
            <w:pPr>
              <w:jc w:val="center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31F2" w:rsidRPr="00DD01E1" w:rsidRDefault="00A831F2" w:rsidP="00A60936">
            <w:pPr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Быть готовым брать на себя нравственные обязательства по о</w:t>
            </w:r>
            <w:r w:rsidRPr="00DD01E1">
              <w:rPr>
                <w:sz w:val="28"/>
                <w:szCs w:val="28"/>
              </w:rPr>
              <w:t>т</w:t>
            </w:r>
            <w:r w:rsidRPr="00DD01E1">
              <w:rPr>
                <w:sz w:val="28"/>
                <w:szCs w:val="28"/>
              </w:rPr>
              <w:t>ношению к природе, обществу и человеку</w:t>
            </w:r>
          </w:p>
        </w:tc>
      </w:tr>
    </w:tbl>
    <w:p w:rsidR="00215903" w:rsidRPr="00DD01E1" w:rsidRDefault="00215903" w:rsidP="00AD1891">
      <w:pPr>
        <w:spacing w:after="200"/>
        <w:rPr>
          <w:b/>
          <w:caps/>
          <w:sz w:val="28"/>
          <w:szCs w:val="28"/>
        </w:rPr>
        <w:sectPr w:rsidR="00215903" w:rsidRPr="00DD01E1" w:rsidSect="001F13E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F17EE" w:rsidRPr="00DD01E1" w:rsidRDefault="00EF17EE" w:rsidP="009609EA">
      <w:pPr>
        <w:pStyle w:val="Default"/>
        <w:jc w:val="center"/>
        <w:rPr>
          <w:b/>
          <w:sz w:val="28"/>
          <w:szCs w:val="28"/>
        </w:rPr>
      </w:pPr>
      <w:r w:rsidRPr="00DD01E1">
        <w:rPr>
          <w:b/>
          <w:caps/>
          <w:sz w:val="28"/>
          <w:szCs w:val="28"/>
        </w:rPr>
        <w:lastRenderedPageBreak/>
        <w:t xml:space="preserve">3. СТРУКТУРА </w:t>
      </w:r>
      <w:r w:rsidR="00580F60">
        <w:rPr>
          <w:b/>
          <w:caps/>
          <w:sz w:val="28"/>
          <w:szCs w:val="28"/>
        </w:rPr>
        <w:t xml:space="preserve">и </w:t>
      </w:r>
      <w:r w:rsidRPr="00DD01E1">
        <w:rPr>
          <w:b/>
          <w:caps/>
          <w:sz w:val="28"/>
          <w:szCs w:val="28"/>
        </w:rPr>
        <w:t>содержание профессионального модуля</w:t>
      </w:r>
    </w:p>
    <w:p w:rsidR="00972825" w:rsidRPr="00DD01E1" w:rsidRDefault="00972825" w:rsidP="009609EA">
      <w:pPr>
        <w:jc w:val="center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3.1. Тематический план профессионального модуля</w:t>
      </w:r>
      <w:r w:rsidR="007C5D40">
        <w:rPr>
          <w:b/>
          <w:sz w:val="28"/>
          <w:szCs w:val="28"/>
        </w:rPr>
        <w:t xml:space="preserve"> </w:t>
      </w:r>
      <w:r w:rsidR="00580F60">
        <w:rPr>
          <w:b/>
          <w:sz w:val="28"/>
          <w:szCs w:val="28"/>
        </w:rPr>
        <w:t xml:space="preserve">ПМ.03 </w:t>
      </w:r>
      <w:r w:rsidR="00580F60" w:rsidRPr="00DD01E1">
        <w:rPr>
          <w:b/>
          <w:sz w:val="28"/>
          <w:szCs w:val="28"/>
        </w:rPr>
        <w:t>Санитарно-гигиеническое просвещение в области профилактики стоматологических заболеваний</w:t>
      </w:r>
    </w:p>
    <w:tbl>
      <w:tblPr>
        <w:tblW w:w="15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536"/>
        <w:gridCol w:w="910"/>
        <w:gridCol w:w="768"/>
        <w:gridCol w:w="1566"/>
        <w:gridCol w:w="1123"/>
        <w:gridCol w:w="810"/>
        <w:gridCol w:w="1344"/>
        <w:gridCol w:w="833"/>
        <w:gridCol w:w="1911"/>
      </w:tblGrid>
      <w:tr w:rsidR="00972825" w:rsidRPr="00DD01E1" w:rsidTr="00CB7CD1">
        <w:trPr>
          <w:trHeight w:val="435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Коды пр</w:t>
            </w:r>
            <w:r w:rsidRPr="00580F60">
              <w:rPr>
                <w:b/>
                <w:sz w:val="20"/>
                <w:szCs w:val="20"/>
              </w:rPr>
              <w:t>о</w:t>
            </w:r>
            <w:r w:rsidRPr="00580F60">
              <w:rPr>
                <w:b/>
                <w:sz w:val="20"/>
                <w:szCs w:val="20"/>
              </w:rPr>
              <w:t>фесси</w:t>
            </w:r>
            <w:r w:rsidRPr="00580F60">
              <w:rPr>
                <w:b/>
                <w:sz w:val="20"/>
                <w:szCs w:val="20"/>
              </w:rPr>
              <w:t>о</w:t>
            </w:r>
            <w:r w:rsidRPr="00580F60">
              <w:rPr>
                <w:b/>
                <w:sz w:val="20"/>
                <w:szCs w:val="20"/>
              </w:rPr>
              <w:t>нальных компете</w:t>
            </w:r>
            <w:r w:rsidRPr="00580F60">
              <w:rPr>
                <w:b/>
                <w:sz w:val="20"/>
                <w:szCs w:val="20"/>
              </w:rPr>
              <w:t>н</w:t>
            </w:r>
            <w:r w:rsidRPr="00580F60">
              <w:rPr>
                <w:b/>
                <w:sz w:val="20"/>
                <w:szCs w:val="20"/>
              </w:rPr>
              <w:t>ций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3E413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9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580F60">
              <w:rPr>
                <w:b/>
                <w:iCs/>
                <w:sz w:val="20"/>
                <w:szCs w:val="20"/>
              </w:rPr>
              <w:t>Всего часов</w:t>
            </w:r>
          </w:p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580F60">
              <w:rPr>
                <w:i/>
                <w:iCs/>
                <w:sz w:val="20"/>
                <w:szCs w:val="20"/>
              </w:rPr>
              <w:t>(макс. учебная нагру</w:t>
            </w:r>
            <w:r w:rsidRPr="00580F60">
              <w:rPr>
                <w:i/>
                <w:iCs/>
                <w:sz w:val="20"/>
                <w:szCs w:val="20"/>
              </w:rPr>
              <w:t>з</w:t>
            </w:r>
            <w:r w:rsidRPr="00580F60">
              <w:rPr>
                <w:i/>
                <w:iCs/>
                <w:sz w:val="20"/>
                <w:szCs w:val="20"/>
              </w:rPr>
              <w:t>ка и пра</w:t>
            </w:r>
            <w:r w:rsidRPr="00580F60">
              <w:rPr>
                <w:i/>
                <w:iCs/>
                <w:sz w:val="20"/>
                <w:szCs w:val="20"/>
              </w:rPr>
              <w:t>к</w:t>
            </w:r>
            <w:r w:rsidRPr="00580F60">
              <w:rPr>
                <w:i/>
                <w:iCs/>
                <w:sz w:val="20"/>
                <w:szCs w:val="20"/>
              </w:rPr>
              <w:t>тики)</w:t>
            </w:r>
          </w:p>
        </w:tc>
        <w:tc>
          <w:tcPr>
            <w:tcW w:w="561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7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EB7E5C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Практика</w:t>
            </w:r>
          </w:p>
        </w:tc>
      </w:tr>
      <w:tr w:rsidR="00972825" w:rsidRPr="00DD01E1" w:rsidTr="00CB7CD1">
        <w:trPr>
          <w:trHeight w:val="435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4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8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Уче</w:t>
            </w:r>
            <w:r w:rsidRPr="00580F60">
              <w:rPr>
                <w:b/>
                <w:sz w:val="20"/>
                <w:szCs w:val="20"/>
              </w:rPr>
              <w:t>б</w:t>
            </w:r>
            <w:r w:rsidRPr="00580F60">
              <w:rPr>
                <w:b/>
                <w:sz w:val="20"/>
                <w:szCs w:val="20"/>
              </w:rPr>
              <w:t>ная,</w:t>
            </w:r>
          </w:p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</w:tc>
        <w:tc>
          <w:tcPr>
            <w:tcW w:w="191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Производственная (по профилю сп</w:t>
            </w:r>
            <w:r w:rsidRPr="00580F60">
              <w:rPr>
                <w:b/>
                <w:sz w:val="20"/>
                <w:szCs w:val="20"/>
              </w:rPr>
              <w:t>е</w:t>
            </w:r>
            <w:r w:rsidRPr="00580F60">
              <w:rPr>
                <w:b/>
                <w:sz w:val="20"/>
                <w:szCs w:val="20"/>
              </w:rPr>
              <w:t>циальности),</w:t>
            </w:r>
          </w:p>
          <w:p w:rsidR="00972825" w:rsidRPr="00580F60" w:rsidRDefault="00972825" w:rsidP="00AD1891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  <w:p w:rsidR="00972825" w:rsidRPr="00580F60" w:rsidRDefault="00972825" w:rsidP="00AD1891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972825" w:rsidRPr="00DD01E1" w:rsidTr="00580F60">
        <w:trPr>
          <w:trHeight w:val="1052"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2825" w:rsidRPr="00DD01E1" w:rsidRDefault="00972825" w:rsidP="00AD1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Всего,</w:t>
            </w:r>
          </w:p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в т.ч. практические занятия,</w:t>
            </w:r>
          </w:p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Всего,</w:t>
            </w:r>
          </w:p>
          <w:p w:rsidR="00972825" w:rsidRPr="00580F60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80F60">
              <w:rPr>
                <w:b/>
                <w:sz w:val="20"/>
                <w:szCs w:val="20"/>
              </w:rPr>
              <w:t>в т.ч., ку</w:t>
            </w:r>
            <w:r w:rsidRPr="00580F60">
              <w:rPr>
                <w:b/>
                <w:sz w:val="20"/>
                <w:szCs w:val="20"/>
              </w:rPr>
              <w:t>р</w:t>
            </w:r>
            <w:r w:rsidRPr="00580F60">
              <w:rPr>
                <w:b/>
                <w:sz w:val="20"/>
                <w:szCs w:val="20"/>
              </w:rPr>
              <w:t>совая раб</w:t>
            </w:r>
            <w:r w:rsidRPr="00580F60">
              <w:rPr>
                <w:b/>
                <w:sz w:val="20"/>
                <w:szCs w:val="20"/>
              </w:rPr>
              <w:t>о</w:t>
            </w:r>
            <w:r w:rsidRPr="00580F60">
              <w:rPr>
                <w:b/>
                <w:sz w:val="20"/>
                <w:szCs w:val="20"/>
              </w:rPr>
              <w:t>та (проект),</w:t>
            </w:r>
          </w:p>
          <w:p w:rsidR="00972825" w:rsidRPr="00580F60" w:rsidRDefault="00972825" w:rsidP="00AD1891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580F60">
              <w:rPr>
                <w:sz w:val="20"/>
                <w:szCs w:val="20"/>
              </w:rPr>
              <w:t>часов</w:t>
            </w:r>
          </w:p>
        </w:tc>
        <w:tc>
          <w:tcPr>
            <w:tcW w:w="8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2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22"/>
              <w:widowControl w:val="0"/>
              <w:ind w:left="72" w:firstLine="0"/>
              <w:jc w:val="center"/>
              <w:rPr>
                <w:sz w:val="28"/>
                <w:szCs w:val="28"/>
              </w:rPr>
            </w:pPr>
          </w:p>
        </w:tc>
      </w:tr>
      <w:tr w:rsidR="00972825" w:rsidRPr="00DD01E1" w:rsidTr="00CB7CD1">
        <w:trPr>
          <w:trHeight w:val="390"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825" w:rsidRPr="00DD01E1" w:rsidRDefault="00972825" w:rsidP="00AD1891">
            <w:pPr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72825" w:rsidRPr="00DD01E1" w:rsidRDefault="00972825" w:rsidP="00AD1891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825" w:rsidRPr="00DD01E1" w:rsidRDefault="00972825" w:rsidP="00AD1891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10</w:t>
            </w:r>
          </w:p>
        </w:tc>
      </w:tr>
      <w:tr w:rsidR="005F4EFD" w:rsidRPr="00DD01E1" w:rsidTr="00CB7CD1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EFD" w:rsidRPr="00DD01E1" w:rsidRDefault="005F4EFD" w:rsidP="005F4EF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ПК 3.1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4EFD" w:rsidRPr="00DD01E1" w:rsidRDefault="005F4EFD" w:rsidP="00FA6814">
            <w:pPr>
              <w:jc w:val="both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Раздел 1.</w:t>
            </w:r>
            <w:r w:rsidRPr="00DD01E1">
              <w:rPr>
                <w:sz w:val="28"/>
                <w:szCs w:val="28"/>
              </w:rPr>
              <w:t>Проведение мероприятий по стоматологическому просвещ</w:t>
            </w:r>
            <w:r w:rsidRPr="00DD01E1">
              <w:rPr>
                <w:sz w:val="28"/>
                <w:szCs w:val="28"/>
              </w:rPr>
              <w:t>е</w:t>
            </w:r>
            <w:r w:rsidRPr="00DD01E1">
              <w:rPr>
                <w:sz w:val="28"/>
                <w:szCs w:val="28"/>
              </w:rPr>
              <w:t>нию населения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BC7A03" w:rsidP="007F4140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BC7A03" w:rsidP="007F4140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EB7E5C" w:rsidP="00E86627">
            <w:pPr>
              <w:pStyle w:val="2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F2335F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FD" w:rsidRPr="00DD01E1" w:rsidRDefault="00BC7A03" w:rsidP="00F2335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F2335F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F2335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F2335F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5F4EFD" w:rsidRPr="00DD01E1" w:rsidTr="00CB7CD1"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EFD" w:rsidRPr="00DD01E1" w:rsidRDefault="005F4EFD" w:rsidP="005F4EF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ПК 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4EFD" w:rsidRPr="00DD01E1" w:rsidRDefault="005F4EFD" w:rsidP="00FA6814">
            <w:pPr>
              <w:jc w:val="both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Раздел 2.</w:t>
            </w:r>
            <w:r w:rsidRPr="00DD01E1">
              <w:rPr>
                <w:sz w:val="28"/>
                <w:szCs w:val="28"/>
              </w:rPr>
              <w:t>Консультирование рабо</w:t>
            </w:r>
            <w:r w:rsidRPr="00DD01E1">
              <w:rPr>
                <w:sz w:val="28"/>
                <w:szCs w:val="28"/>
              </w:rPr>
              <w:t>т</w:t>
            </w:r>
            <w:r w:rsidRPr="00DD01E1">
              <w:rPr>
                <w:sz w:val="28"/>
                <w:szCs w:val="28"/>
              </w:rPr>
              <w:t>ников дошкольно-школьных обр</w:t>
            </w:r>
            <w:r w:rsidRPr="00DD01E1">
              <w:rPr>
                <w:sz w:val="28"/>
                <w:szCs w:val="28"/>
              </w:rPr>
              <w:t>а</w:t>
            </w:r>
            <w:r w:rsidRPr="00DD01E1">
              <w:rPr>
                <w:sz w:val="28"/>
                <w:szCs w:val="28"/>
              </w:rPr>
              <w:t>зовательных учреждений и семьи по вопросам профилактики осно</w:t>
            </w:r>
            <w:r w:rsidRPr="00DD01E1">
              <w:rPr>
                <w:sz w:val="28"/>
                <w:szCs w:val="28"/>
              </w:rPr>
              <w:t>в</w:t>
            </w:r>
            <w:r w:rsidRPr="00DD01E1">
              <w:rPr>
                <w:sz w:val="28"/>
                <w:szCs w:val="28"/>
              </w:rPr>
              <w:t>ных стоматологических заболев</w:t>
            </w:r>
            <w:r w:rsidRPr="00DD01E1">
              <w:rPr>
                <w:sz w:val="28"/>
                <w:szCs w:val="28"/>
              </w:rPr>
              <w:t>а</w:t>
            </w:r>
            <w:r w:rsidRPr="00DD01E1">
              <w:rPr>
                <w:sz w:val="28"/>
                <w:szCs w:val="28"/>
              </w:rPr>
              <w:t>ний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BC7A03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BC7A03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EB7E5C" w:rsidP="00151A87">
            <w:pPr>
              <w:pStyle w:val="2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FD" w:rsidRPr="00DD01E1" w:rsidRDefault="007F4140" w:rsidP="00BC7A03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BC7A0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5F4EFD" w:rsidRPr="00DD01E1" w:rsidTr="00CB7CD1"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EFD" w:rsidRPr="00E86627" w:rsidRDefault="000E3A38" w:rsidP="002C6A0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86627">
              <w:rPr>
                <w:b/>
                <w:sz w:val="28"/>
                <w:szCs w:val="28"/>
                <w:lang w:val="en-US"/>
              </w:rPr>
              <w:t>ПК 3</w:t>
            </w:r>
            <w:r w:rsidR="00E86627" w:rsidRPr="00E86627">
              <w:rPr>
                <w:b/>
                <w:sz w:val="28"/>
                <w:szCs w:val="28"/>
              </w:rPr>
              <w:t>.</w:t>
            </w:r>
            <w:r w:rsidR="002C6A0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4EFD" w:rsidRPr="00DD01E1" w:rsidRDefault="00F2335F" w:rsidP="00FA6814">
            <w:pPr>
              <w:jc w:val="both"/>
              <w:rPr>
                <w:b/>
                <w:sz w:val="28"/>
                <w:szCs w:val="28"/>
              </w:rPr>
            </w:pPr>
            <w:r w:rsidRPr="00F2335F">
              <w:rPr>
                <w:b/>
                <w:sz w:val="28"/>
                <w:szCs w:val="28"/>
              </w:rPr>
              <w:t xml:space="preserve">Раздел 3. </w:t>
            </w:r>
            <w:r w:rsidR="002C6A03" w:rsidRPr="00DD01E1">
              <w:rPr>
                <w:sz w:val="28"/>
                <w:szCs w:val="28"/>
              </w:rPr>
              <w:t>Оценка эффективности мероприятий по стоматологич</w:t>
            </w:r>
            <w:r w:rsidR="002C6A03" w:rsidRPr="00DD01E1">
              <w:rPr>
                <w:sz w:val="28"/>
                <w:szCs w:val="28"/>
              </w:rPr>
              <w:t>е</w:t>
            </w:r>
            <w:r w:rsidR="002C6A03" w:rsidRPr="00DD01E1">
              <w:rPr>
                <w:sz w:val="28"/>
                <w:szCs w:val="28"/>
              </w:rPr>
              <w:t>скому просвещению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BC7A03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0A502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EB7E5C" w:rsidP="00151A87">
            <w:pPr>
              <w:pStyle w:val="2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FD" w:rsidRPr="00DD01E1" w:rsidRDefault="007F4140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966871" w:rsidRDefault="00BC7A03" w:rsidP="005D3DEB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966871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96687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F2335F" w:rsidRPr="00DD01E1" w:rsidTr="00CB7CD1"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335F" w:rsidRPr="00DD01E1" w:rsidRDefault="00F2335F" w:rsidP="002C6A0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ПК 3.</w:t>
            </w:r>
            <w:r w:rsidR="002C6A0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2335F" w:rsidRPr="00DD01E1" w:rsidRDefault="00F2335F" w:rsidP="00FA6814">
            <w:pPr>
              <w:jc w:val="both"/>
              <w:rPr>
                <w:b/>
                <w:bCs/>
                <w:sz w:val="28"/>
                <w:szCs w:val="28"/>
              </w:rPr>
            </w:pPr>
            <w:r w:rsidRPr="00DD01E1">
              <w:rPr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DD01E1">
              <w:rPr>
                <w:b/>
                <w:bCs/>
                <w:sz w:val="28"/>
                <w:szCs w:val="28"/>
              </w:rPr>
              <w:t>.</w:t>
            </w:r>
            <w:r w:rsidR="002C6A03" w:rsidRPr="00F2335F">
              <w:rPr>
                <w:sz w:val="28"/>
                <w:szCs w:val="28"/>
              </w:rPr>
              <w:t xml:space="preserve"> Правовое обеспечение профессиональной деятельности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35F" w:rsidRPr="00DD01E1" w:rsidRDefault="007F4140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35F" w:rsidRPr="00DD01E1" w:rsidRDefault="000A502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35F" w:rsidRPr="00DD01E1" w:rsidRDefault="002C6A03" w:rsidP="002C6A03">
            <w:pPr>
              <w:pStyle w:val="2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35F" w:rsidRPr="00DD01E1" w:rsidRDefault="00F2335F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35F" w:rsidRPr="00DD01E1" w:rsidRDefault="007F4140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35F" w:rsidRPr="00DD01E1" w:rsidRDefault="00F2335F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35F" w:rsidRPr="00DD01E1" w:rsidRDefault="00F2335F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335F" w:rsidRPr="00DD01E1" w:rsidRDefault="00F2335F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5F4EFD" w:rsidRPr="00DD01E1" w:rsidTr="00CB7CD1"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EFD" w:rsidRPr="00DD01E1" w:rsidRDefault="005F4EFD" w:rsidP="005F4EF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ПК 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4EFD" w:rsidRPr="00DD01E1" w:rsidRDefault="005F4EFD" w:rsidP="00FA6814">
            <w:pPr>
              <w:jc w:val="both"/>
              <w:rPr>
                <w:bCs/>
                <w:sz w:val="28"/>
                <w:szCs w:val="28"/>
              </w:rPr>
            </w:pPr>
            <w:r w:rsidRPr="00DD01E1">
              <w:rPr>
                <w:b/>
                <w:bCs/>
                <w:sz w:val="28"/>
                <w:szCs w:val="28"/>
              </w:rPr>
              <w:t xml:space="preserve">Раздел </w:t>
            </w:r>
            <w:r w:rsidR="00F2335F">
              <w:rPr>
                <w:b/>
                <w:bCs/>
                <w:sz w:val="28"/>
                <w:szCs w:val="28"/>
              </w:rPr>
              <w:t>5</w:t>
            </w:r>
            <w:r w:rsidRPr="00DD01E1">
              <w:rPr>
                <w:b/>
                <w:bCs/>
                <w:sz w:val="28"/>
                <w:szCs w:val="28"/>
              </w:rPr>
              <w:t>.</w:t>
            </w:r>
            <w:r w:rsidR="00D26523">
              <w:rPr>
                <w:b/>
                <w:bCs/>
                <w:sz w:val="28"/>
                <w:szCs w:val="28"/>
              </w:rPr>
              <w:t xml:space="preserve"> </w:t>
            </w:r>
            <w:r w:rsidRPr="00DD01E1">
              <w:rPr>
                <w:bCs/>
                <w:sz w:val="28"/>
                <w:szCs w:val="28"/>
              </w:rPr>
              <w:t>Формирование мот</w:t>
            </w:r>
            <w:r w:rsidR="00CB7CD1">
              <w:rPr>
                <w:bCs/>
                <w:sz w:val="28"/>
                <w:szCs w:val="28"/>
              </w:rPr>
              <w:t>ив</w:t>
            </w:r>
            <w:r w:rsidR="00CB7CD1">
              <w:rPr>
                <w:bCs/>
                <w:sz w:val="28"/>
                <w:szCs w:val="28"/>
              </w:rPr>
              <w:t>а</w:t>
            </w:r>
            <w:r w:rsidR="00CB7CD1">
              <w:rPr>
                <w:bCs/>
                <w:sz w:val="28"/>
                <w:szCs w:val="28"/>
              </w:rPr>
              <w:t>ций к здоровому образу жизни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085E2F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0A502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FD" w:rsidRPr="00DD01E1" w:rsidRDefault="000A502D" w:rsidP="00151A87">
            <w:pPr>
              <w:pStyle w:val="22"/>
              <w:widowControl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FD" w:rsidRPr="00DD01E1" w:rsidRDefault="007F4140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7F4140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EFD" w:rsidRPr="00DD01E1" w:rsidRDefault="005F4EFD" w:rsidP="00151A87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966871" w:rsidRPr="00DD01E1" w:rsidTr="00CB7CD1"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66871" w:rsidRPr="00DD01E1" w:rsidRDefault="00966871" w:rsidP="000F3BE1">
            <w:pPr>
              <w:pStyle w:val="22"/>
              <w:widowControl w:val="0"/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6871" w:rsidRPr="00DD01E1" w:rsidRDefault="00966871" w:rsidP="007C5D40">
            <w:pPr>
              <w:pStyle w:val="22"/>
              <w:widowControl w:val="0"/>
              <w:ind w:left="0" w:firstLine="0"/>
              <w:jc w:val="right"/>
              <w:rPr>
                <w:b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  <w:r w:rsidRPr="00966871">
              <w:rPr>
                <w:b/>
                <w:bCs/>
                <w:sz w:val="28"/>
                <w:szCs w:val="28"/>
              </w:rPr>
              <w:t>465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  <w:r w:rsidRPr="00966871">
              <w:rPr>
                <w:b/>
                <w:bCs/>
                <w:sz w:val="28"/>
                <w:szCs w:val="28"/>
              </w:rPr>
              <w:t>262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Cs/>
                <w:sz w:val="28"/>
                <w:szCs w:val="28"/>
              </w:rPr>
            </w:pPr>
            <w:r w:rsidRPr="00966871">
              <w:rPr>
                <w:bCs/>
                <w:sz w:val="28"/>
                <w:szCs w:val="28"/>
              </w:rPr>
              <w:t>160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  <w:r w:rsidRPr="00966871">
              <w:rPr>
                <w:b/>
                <w:bCs/>
                <w:sz w:val="28"/>
                <w:szCs w:val="28"/>
              </w:rPr>
              <w:t>131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  <w:r w:rsidRPr="00966871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871" w:rsidRPr="00966871" w:rsidRDefault="00966871" w:rsidP="000F3B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A0AFF" w:rsidRPr="00DD01E1" w:rsidRDefault="00CA0AFF" w:rsidP="009609EA">
      <w:pPr>
        <w:spacing w:after="200"/>
        <w:jc w:val="center"/>
        <w:rPr>
          <w:b/>
          <w:i/>
          <w:sz w:val="28"/>
          <w:szCs w:val="28"/>
        </w:rPr>
      </w:pPr>
      <w:bookmarkStart w:id="8" w:name="bookmark12"/>
      <w:r w:rsidRPr="00DD01E1">
        <w:rPr>
          <w:b/>
          <w:sz w:val="28"/>
          <w:szCs w:val="28"/>
        </w:rPr>
        <w:lastRenderedPageBreak/>
        <w:t xml:space="preserve">3.2. Содержание обучения по профессиональному модулю </w:t>
      </w:r>
      <w:bookmarkEnd w:id="8"/>
      <w:r w:rsidR="00580F60">
        <w:rPr>
          <w:b/>
          <w:sz w:val="28"/>
          <w:szCs w:val="28"/>
        </w:rPr>
        <w:t xml:space="preserve">ПМ.03 </w:t>
      </w:r>
      <w:r w:rsidR="00580F60" w:rsidRPr="00DD01E1">
        <w:rPr>
          <w:b/>
          <w:sz w:val="28"/>
          <w:szCs w:val="28"/>
        </w:rPr>
        <w:t>Санитарно-гигиеническое просвещение в обла</w:t>
      </w:r>
      <w:r w:rsidR="00580F60" w:rsidRPr="00DD01E1">
        <w:rPr>
          <w:b/>
          <w:sz w:val="28"/>
          <w:szCs w:val="28"/>
        </w:rPr>
        <w:t>с</w:t>
      </w:r>
      <w:r w:rsidR="00580F60" w:rsidRPr="00DD01E1">
        <w:rPr>
          <w:b/>
          <w:sz w:val="28"/>
          <w:szCs w:val="28"/>
        </w:rPr>
        <w:t>ти профилактики стоматологических заболеваний</w:t>
      </w:r>
    </w:p>
    <w:tbl>
      <w:tblPr>
        <w:tblStyle w:val="10"/>
        <w:tblW w:w="0" w:type="auto"/>
        <w:tblLayout w:type="fixed"/>
        <w:tblLook w:val="01E0"/>
      </w:tblPr>
      <w:tblGrid>
        <w:gridCol w:w="3168"/>
        <w:gridCol w:w="448"/>
        <w:gridCol w:w="18"/>
        <w:gridCol w:w="9"/>
        <w:gridCol w:w="11"/>
        <w:gridCol w:w="8080"/>
        <w:gridCol w:w="1520"/>
        <w:gridCol w:w="1455"/>
      </w:tblGrid>
      <w:tr w:rsidR="008B18E0" w:rsidRPr="00256D6B" w:rsidTr="00D63990">
        <w:tc>
          <w:tcPr>
            <w:tcW w:w="3168" w:type="dxa"/>
            <w:vAlign w:val="center"/>
          </w:tcPr>
          <w:p w:rsidR="008B18E0" w:rsidRPr="00256D6B" w:rsidRDefault="008B18E0" w:rsidP="00D16BE8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bCs/>
                <w:sz w:val="28"/>
                <w:szCs w:val="28"/>
              </w:rPr>
              <w:t>Наименование разд</w:t>
            </w:r>
            <w:r w:rsidRPr="00256D6B">
              <w:rPr>
                <w:b/>
                <w:bCs/>
                <w:sz w:val="28"/>
                <w:szCs w:val="28"/>
              </w:rPr>
              <w:t>е</w:t>
            </w:r>
            <w:r w:rsidRPr="00256D6B">
              <w:rPr>
                <w:b/>
                <w:bCs/>
                <w:sz w:val="28"/>
                <w:szCs w:val="28"/>
              </w:rPr>
              <w:t>лов профессиональн</w:t>
            </w:r>
            <w:r w:rsidRPr="00256D6B">
              <w:rPr>
                <w:b/>
                <w:bCs/>
                <w:sz w:val="28"/>
                <w:szCs w:val="28"/>
              </w:rPr>
              <w:t>о</w:t>
            </w:r>
            <w:r w:rsidRPr="00256D6B">
              <w:rPr>
                <w:b/>
                <w:bCs/>
                <w:sz w:val="28"/>
                <w:szCs w:val="28"/>
              </w:rPr>
              <w:t>го модуля (ПМ), ме</w:t>
            </w:r>
            <w:r w:rsidRPr="00256D6B">
              <w:rPr>
                <w:b/>
                <w:bCs/>
                <w:sz w:val="28"/>
                <w:szCs w:val="28"/>
              </w:rPr>
              <w:t>ж</w:t>
            </w:r>
            <w:r w:rsidRPr="00256D6B">
              <w:rPr>
                <w:b/>
                <w:bCs/>
                <w:sz w:val="28"/>
                <w:szCs w:val="28"/>
              </w:rPr>
              <w:t>дисциплинарных ку</w:t>
            </w:r>
            <w:r w:rsidRPr="00256D6B">
              <w:rPr>
                <w:b/>
                <w:bCs/>
                <w:sz w:val="28"/>
                <w:szCs w:val="28"/>
              </w:rPr>
              <w:t>р</w:t>
            </w:r>
            <w:r w:rsidRPr="00256D6B">
              <w:rPr>
                <w:b/>
                <w:bCs/>
                <w:sz w:val="28"/>
                <w:szCs w:val="28"/>
              </w:rPr>
              <w:t>сов (МДК) и тем</w:t>
            </w:r>
          </w:p>
        </w:tc>
        <w:tc>
          <w:tcPr>
            <w:tcW w:w="8566" w:type="dxa"/>
            <w:gridSpan w:val="5"/>
            <w:vAlign w:val="center"/>
          </w:tcPr>
          <w:p w:rsidR="008B18E0" w:rsidRPr="00256D6B" w:rsidRDefault="008B18E0" w:rsidP="00D16BE8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bCs/>
                <w:sz w:val="28"/>
                <w:szCs w:val="28"/>
              </w:rPr>
              <w:t>Содержание учебного материала, практические занятия, сам</w:t>
            </w:r>
            <w:r w:rsidRPr="00256D6B">
              <w:rPr>
                <w:b/>
                <w:bCs/>
                <w:sz w:val="28"/>
                <w:szCs w:val="28"/>
              </w:rPr>
              <w:t>о</w:t>
            </w:r>
            <w:r w:rsidRPr="00256D6B">
              <w:rPr>
                <w:b/>
                <w:bCs/>
                <w:sz w:val="28"/>
                <w:szCs w:val="28"/>
              </w:rPr>
              <w:t>стоятельная работа обучающихся</w:t>
            </w:r>
          </w:p>
        </w:tc>
        <w:tc>
          <w:tcPr>
            <w:tcW w:w="1520" w:type="dxa"/>
            <w:vAlign w:val="center"/>
          </w:tcPr>
          <w:p w:rsidR="008B18E0" w:rsidRPr="00256D6B" w:rsidRDefault="008B18E0" w:rsidP="00D16BE8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8B18E0" w:rsidRPr="00256D6B" w:rsidRDefault="008B18E0" w:rsidP="00D16BE8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8B18E0" w:rsidRPr="00256D6B" w:rsidTr="00D63990">
        <w:tc>
          <w:tcPr>
            <w:tcW w:w="3168" w:type="dxa"/>
            <w:vAlign w:val="center"/>
          </w:tcPr>
          <w:p w:rsidR="008B18E0" w:rsidRPr="00256D6B" w:rsidRDefault="008B18E0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66" w:type="dxa"/>
            <w:gridSpan w:val="5"/>
            <w:vAlign w:val="center"/>
          </w:tcPr>
          <w:p w:rsidR="008B18E0" w:rsidRPr="00256D6B" w:rsidRDefault="008B18E0" w:rsidP="005544B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56D6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20" w:type="dxa"/>
            <w:vAlign w:val="center"/>
          </w:tcPr>
          <w:p w:rsidR="008B18E0" w:rsidRPr="00256D6B" w:rsidRDefault="008B18E0" w:rsidP="005544B1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8B18E0" w:rsidRPr="00256D6B" w:rsidRDefault="008B18E0" w:rsidP="00D16BE8">
            <w:pPr>
              <w:contextualSpacing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</w:tr>
      <w:tr w:rsidR="002E05F9" w:rsidRPr="00256D6B" w:rsidTr="00D63990">
        <w:tc>
          <w:tcPr>
            <w:tcW w:w="3168" w:type="dxa"/>
          </w:tcPr>
          <w:p w:rsidR="002E05F9" w:rsidRPr="00256D6B" w:rsidRDefault="00A624C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МДК.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03.01 Стоматол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гическое просвещение</w:t>
            </w:r>
          </w:p>
        </w:tc>
        <w:tc>
          <w:tcPr>
            <w:tcW w:w="8566" w:type="dxa"/>
            <w:gridSpan w:val="5"/>
            <w:vAlign w:val="center"/>
          </w:tcPr>
          <w:p w:rsidR="002E05F9" w:rsidRPr="00256D6B" w:rsidRDefault="002E05F9" w:rsidP="005544B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:rsidR="002E05F9" w:rsidRPr="000F3BE1" w:rsidRDefault="002D35DB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F3BE1">
              <w:rPr>
                <w:b/>
                <w:sz w:val="28"/>
                <w:szCs w:val="28"/>
              </w:rPr>
              <w:t>369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2E05F9" w:rsidRPr="00256D6B" w:rsidRDefault="002E05F9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E05F9" w:rsidRPr="00256D6B" w:rsidTr="00D63990">
        <w:tc>
          <w:tcPr>
            <w:tcW w:w="3168" w:type="dxa"/>
          </w:tcPr>
          <w:p w:rsidR="002E05F9" w:rsidRPr="00256D6B" w:rsidRDefault="002D2927" w:rsidP="00126462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Раздел 1</w:t>
            </w:r>
            <w:r w:rsidR="006414AA"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 xml:space="preserve"> Проведение мероприятий по ст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матологическому пр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="00C8520C" w:rsidRPr="00256D6B">
              <w:rPr>
                <w:rFonts w:eastAsia="Calibri"/>
                <w:b/>
                <w:bCs/>
                <w:sz w:val="28"/>
                <w:szCs w:val="28"/>
              </w:rPr>
              <w:t>свещению населения</w:t>
            </w:r>
          </w:p>
        </w:tc>
        <w:tc>
          <w:tcPr>
            <w:tcW w:w="8566" w:type="dxa"/>
            <w:gridSpan w:val="5"/>
            <w:vAlign w:val="center"/>
          </w:tcPr>
          <w:p w:rsidR="002E05F9" w:rsidRPr="00256D6B" w:rsidRDefault="002E05F9" w:rsidP="005544B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:rsidR="002E05F9" w:rsidRPr="002D35DB" w:rsidRDefault="002D35DB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D35DB">
              <w:rPr>
                <w:b/>
                <w:sz w:val="28"/>
                <w:szCs w:val="28"/>
              </w:rPr>
              <w:t>180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2E05F9" w:rsidRPr="00256D6B" w:rsidRDefault="002E05F9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12629" w:rsidRPr="00256D6B" w:rsidTr="00D63990">
        <w:tc>
          <w:tcPr>
            <w:tcW w:w="3168" w:type="dxa"/>
            <w:vMerge w:val="restart"/>
          </w:tcPr>
          <w:p w:rsidR="00912629" w:rsidRPr="00126462" w:rsidRDefault="00912629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1.1 Роль стомат</w:t>
            </w:r>
            <w:r w:rsidRPr="00126462">
              <w:rPr>
                <w:rFonts w:eastAsia="Calibri"/>
                <w:bCs/>
                <w:sz w:val="28"/>
                <w:szCs w:val="28"/>
              </w:rPr>
              <w:t>о</w:t>
            </w:r>
            <w:r w:rsidRPr="00126462">
              <w:rPr>
                <w:rFonts w:eastAsia="Calibri"/>
                <w:bCs/>
                <w:sz w:val="28"/>
                <w:szCs w:val="28"/>
              </w:rPr>
              <w:t>логического просвещ</w:t>
            </w:r>
            <w:r w:rsidRPr="00126462">
              <w:rPr>
                <w:rFonts w:eastAsia="Calibri"/>
                <w:bCs/>
                <w:sz w:val="28"/>
                <w:szCs w:val="28"/>
              </w:rPr>
              <w:t>е</w:t>
            </w:r>
            <w:r w:rsidRPr="00126462">
              <w:rPr>
                <w:rFonts w:eastAsia="Calibri"/>
                <w:bCs/>
                <w:sz w:val="28"/>
                <w:szCs w:val="28"/>
              </w:rPr>
              <w:t>ния в профилактике стоматологических з</w:t>
            </w:r>
            <w:r w:rsidRPr="00126462">
              <w:rPr>
                <w:rFonts w:eastAsia="Calibri"/>
                <w:bCs/>
                <w:sz w:val="28"/>
                <w:szCs w:val="28"/>
              </w:rPr>
              <w:t>а</w:t>
            </w:r>
            <w:r w:rsidRPr="00126462">
              <w:rPr>
                <w:rFonts w:eastAsia="Calibri"/>
                <w:bCs/>
                <w:sz w:val="28"/>
                <w:szCs w:val="28"/>
              </w:rPr>
              <w:t>болеваний</w:t>
            </w:r>
          </w:p>
        </w:tc>
        <w:tc>
          <w:tcPr>
            <w:tcW w:w="8566" w:type="dxa"/>
            <w:gridSpan w:val="5"/>
          </w:tcPr>
          <w:p w:rsidR="00912629" w:rsidRPr="00256D6B" w:rsidRDefault="00912629" w:rsidP="005544B1">
            <w:pPr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20" w:type="dxa"/>
            <w:vMerge w:val="restart"/>
          </w:tcPr>
          <w:p w:rsidR="00912629" w:rsidRPr="00256D6B" w:rsidRDefault="006B435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912629" w:rsidRPr="00256D6B" w:rsidRDefault="00912629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12629" w:rsidRPr="00256D6B" w:rsidTr="00D63990">
        <w:trPr>
          <w:trHeight w:val="1610"/>
        </w:trPr>
        <w:tc>
          <w:tcPr>
            <w:tcW w:w="3168" w:type="dxa"/>
            <w:vMerge/>
          </w:tcPr>
          <w:p w:rsidR="00912629" w:rsidRPr="00126462" w:rsidRDefault="00912629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shd w:val="clear" w:color="auto" w:fill="auto"/>
          </w:tcPr>
          <w:p w:rsidR="00912629" w:rsidRPr="00256D6B" w:rsidRDefault="00912629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Определение, цели и задачи стоматологического просвещения</w:t>
            </w:r>
            <w:r w:rsidR="00DB1141" w:rsidRPr="00256D6B">
              <w:rPr>
                <w:sz w:val="28"/>
                <w:szCs w:val="28"/>
              </w:rPr>
              <w:t xml:space="preserve">. </w:t>
            </w:r>
            <w:r w:rsidR="00CC719C" w:rsidRPr="00256D6B">
              <w:rPr>
                <w:sz w:val="28"/>
                <w:szCs w:val="28"/>
              </w:rPr>
              <w:t>Фо</w:t>
            </w:r>
            <w:r w:rsidR="00CC719C" w:rsidRPr="00256D6B">
              <w:rPr>
                <w:sz w:val="28"/>
                <w:szCs w:val="28"/>
              </w:rPr>
              <w:t>р</w:t>
            </w:r>
            <w:r w:rsidR="00CC719C" w:rsidRPr="00256D6B">
              <w:rPr>
                <w:sz w:val="28"/>
                <w:szCs w:val="28"/>
              </w:rPr>
              <w:t>мы стоматологического просвещения: индивидуальная, групповая, массовая.</w:t>
            </w:r>
            <w:r w:rsidR="00EA7E5C">
              <w:rPr>
                <w:sz w:val="28"/>
                <w:szCs w:val="28"/>
              </w:rPr>
              <w:t xml:space="preserve"> </w:t>
            </w:r>
            <w:r w:rsidRPr="00256D6B">
              <w:rPr>
                <w:sz w:val="28"/>
                <w:szCs w:val="28"/>
              </w:rPr>
              <w:t>Методы стоматологического просвещения: беседы, ле</w:t>
            </w:r>
            <w:r w:rsidRPr="00256D6B">
              <w:rPr>
                <w:sz w:val="28"/>
                <w:szCs w:val="28"/>
              </w:rPr>
              <w:t>к</w:t>
            </w:r>
            <w:r w:rsidRPr="00256D6B">
              <w:rPr>
                <w:sz w:val="28"/>
                <w:szCs w:val="28"/>
              </w:rPr>
              <w:t>ции, семинары, «уроки здоровья», игры, викторины и др.Средства стоматологического просвещения: памятки, плакаты, журналы, р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дио, телевидение, видеофильмы, выставки, стенды и др</w:t>
            </w:r>
            <w:r w:rsidR="002D2927">
              <w:rPr>
                <w:sz w:val="28"/>
                <w:szCs w:val="28"/>
              </w:rPr>
              <w:t>.</w:t>
            </w:r>
          </w:p>
        </w:tc>
        <w:tc>
          <w:tcPr>
            <w:tcW w:w="1520" w:type="dxa"/>
            <w:vMerge/>
          </w:tcPr>
          <w:p w:rsidR="00912629" w:rsidRPr="00256D6B" w:rsidRDefault="00912629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2629" w:rsidRPr="00256D6B" w:rsidRDefault="00CC719C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44B1" w:rsidRPr="00256D6B" w:rsidTr="00D63990">
        <w:trPr>
          <w:trHeight w:val="276"/>
        </w:trPr>
        <w:tc>
          <w:tcPr>
            <w:tcW w:w="3168" w:type="dxa"/>
            <w:vMerge w:val="restart"/>
          </w:tcPr>
          <w:p w:rsidR="005544B1" w:rsidRPr="00126462" w:rsidRDefault="005544B1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 xml:space="preserve">Тема 1.2 Подготовка и разработка материалов по стоматологическому просвещению </w:t>
            </w:r>
          </w:p>
        </w:tc>
        <w:tc>
          <w:tcPr>
            <w:tcW w:w="8566" w:type="dxa"/>
            <w:gridSpan w:val="5"/>
          </w:tcPr>
          <w:p w:rsidR="005544B1" w:rsidRPr="00256D6B" w:rsidRDefault="005544B1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5544B1" w:rsidRPr="00256D6B" w:rsidRDefault="002D35DB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5544B1" w:rsidRPr="00256D6B" w:rsidRDefault="005544B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544B1" w:rsidRPr="00256D6B" w:rsidTr="00D63990">
        <w:trPr>
          <w:trHeight w:val="678"/>
        </w:trPr>
        <w:tc>
          <w:tcPr>
            <w:tcW w:w="3168" w:type="dxa"/>
            <w:vMerge/>
          </w:tcPr>
          <w:p w:rsidR="005544B1" w:rsidRPr="00256D6B" w:rsidRDefault="005544B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5544B1" w:rsidRPr="00256D6B" w:rsidRDefault="005544B1" w:rsidP="005544B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составления и оформления санбюллетеня, плаката, памятки, стенда</w:t>
            </w:r>
          </w:p>
        </w:tc>
        <w:tc>
          <w:tcPr>
            <w:tcW w:w="1520" w:type="dxa"/>
            <w:vMerge/>
          </w:tcPr>
          <w:p w:rsidR="005544B1" w:rsidRPr="00256D6B" w:rsidRDefault="005544B1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5544B1" w:rsidRPr="00256D6B" w:rsidRDefault="005544B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44B1" w:rsidRPr="00256D6B" w:rsidTr="00D63990">
        <w:trPr>
          <w:trHeight w:val="596"/>
        </w:trPr>
        <w:tc>
          <w:tcPr>
            <w:tcW w:w="3168" w:type="dxa"/>
            <w:vMerge/>
          </w:tcPr>
          <w:p w:rsidR="005544B1" w:rsidRPr="00256D6B" w:rsidRDefault="005544B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5544B1" w:rsidRDefault="005544B1" w:rsidP="009D5378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 составления и этапы «урока здоровья» для разных возра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тных групп населения</w:t>
            </w:r>
          </w:p>
        </w:tc>
        <w:tc>
          <w:tcPr>
            <w:tcW w:w="1520" w:type="dxa"/>
            <w:vMerge/>
          </w:tcPr>
          <w:p w:rsidR="005544B1" w:rsidRPr="00256D6B" w:rsidRDefault="005544B1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5544B1" w:rsidRPr="00256D6B" w:rsidRDefault="005544B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1721F" w:rsidRPr="00256D6B" w:rsidTr="00D63990">
        <w:trPr>
          <w:trHeight w:val="259"/>
        </w:trPr>
        <w:tc>
          <w:tcPr>
            <w:tcW w:w="3168" w:type="dxa"/>
            <w:vMerge w:val="restart"/>
          </w:tcPr>
          <w:p w:rsidR="0061721F" w:rsidRPr="00126462" w:rsidRDefault="0061721F" w:rsidP="005544B1">
            <w:pPr>
              <w:jc w:val="both"/>
              <w:rPr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</w:t>
            </w:r>
            <w:r w:rsidR="006334FE" w:rsidRPr="00126462">
              <w:rPr>
                <w:rFonts w:eastAsia="Calibri"/>
                <w:bCs/>
                <w:sz w:val="28"/>
                <w:szCs w:val="28"/>
              </w:rPr>
              <w:t>3</w:t>
            </w:r>
            <w:r w:rsidR="00357CC6" w:rsidRPr="00126462">
              <w:rPr>
                <w:rFonts w:eastAsia="Calibri"/>
                <w:bCs/>
                <w:sz w:val="28"/>
                <w:szCs w:val="28"/>
              </w:rPr>
              <w:t xml:space="preserve">Организация </w:t>
            </w:r>
            <w:r w:rsidR="00357CC6" w:rsidRPr="00126462">
              <w:rPr>
                <w:rFonts w:eastAsia="Calibri"/>
                <w:bCs/>
                <w:sz w:val="28"/>
                <w:szCs w:val="28"/>
              </w:rPr>
              <w:lastRenderedPageBreak/>
              <w:t>комнаты гигиены</w:t>
            </w:r>
          </w:p>
        </w:tc>
        <w:tc>
          <w:tcPr>
            <w:tcW w:w="8566" w:type="dxa"/>
            <w:gridSpan w:val="5"/>
          </w:tcPr>
          <w:p w:rsidR="0061721F" w:rsidRPr="00256D6B" w:rsidRDefault="0061721F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61721F" w:rsidRPr="00256D6B" w:rsidRDefault="002D35DB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61721F" w:rsidRPr="00256D6B" w:rsidRDefault="0061721F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1721F" w:rsidRPr="00256D6B" w:rsidTr="00D63990">
        <w:trPr>
          <w:trHeight w:val="193"/>
        </w:trPr>
        <w:tc>
          <w:tcPr>
            <w:tcW w:w="3168" w:type="dxa"/>
            <w:vMerge/>
          </w:tcPr>
          <w:p w:rsidR="0061721F" w:rsidRPr="00126462" w:rsidRDefault="0061721F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61721F" w:rsidRPr="00256D6B" w:rsidRDefault="00861728" w:rsidP="005544B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Организация и оформление классов (комнат, уголков) гигиены и профилактики. Обеспечение материальной базы для проведения г</w:t>
            </w:r>
            <w:r w:rsidRPr="00256D6B"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>гиенических мероприятий среди организованных контингентов н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селения</w:t>
            </w:r>
          </w:p>
        </w:tc>
        <w:tc>
          <w:tcPr>
            <w:tcW w:w="1520" w:type="dxa"/>
            <w:vMerge/>
          </w:tcPr>
          <w:p w:rsidR="0061721F" w:rsidRPr="00256D6B" w:rsidRDefault="0061721F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61721F" w:rsidRPr="00256D6B" w:rsidRDefault="00D16BE8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652F9" w:rsidRPr="00256D6B" w:rsidTr="00D63990">
        <w:trPr>
          <w:trHeight w:val="276"/>
        </w:trPr>
        <w:tc>
          <w:tcPr>
            <w:tcW w:w="3168" w:type="dxa"/>
            <w:vMerge w:val="restart"/>
          </w:tcPr>
          <w:p w:rsidR="009652F9" w:rsidRPr="00126462" w:rsidRDefault="009652F9" w:rsidP="009D5378">
            <w:pPr>
              <w:tabs>
                <w:tab w:val="left" w:pos="2471"/>
              </w:tabs>
              <w:jc w:val="both"/>
              <w:rPr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lastRenderedPageBreak/>
              <w:t xml:space="preserve">Тема 1.4 </w:t>
            </w:r>
            <w:r w:rsidR="00357CC6" w:rsidRPr="00126462">
              <w:rPr>
                <w:rFonts w:eastAsia="Calibri"/>
                <w:bCs/>
                <w:sz w:val="28"/>
                <w:szCs w:val="28"/>
              </w:rPr>
              <w:t>Стоматолог</w:t>
            </w:r>
            <w:r w:rsidR="00357CC6" w:rsidRPr="00126462">
              <w:rPr>
                <w:rFonts w:eastAsia="Calibri"/>
                <w:bCs/>
                <w:sz w:val="28"/>
                <w:szCs w:val="28"/>
              </w:rPr>
              <w:t>и</w:t>
            </w:r>
            <w:r w:rsidR="00357CC6" w:rsidRPr="00126462">
              <w:rPr>
                <w:rFonts w:eastAsia="Calibri"/>
                <w:bCs/>
                <w:sz w:val="28"/>
                <w:szCs w:val="28"/>
              </w:rPr>
              <w:t xml:space="preserve">ческое просвещение среди беременных </w:t>
            </w:r>
          </w:p>
        </w:tc>
        <w:tc>
          <w:tcPr>
            <w:tcW w:w="8566" w:type="dxa"/>
            <w:gridSpan w:val="5"/>
          </w:tcPr>
          <w:p w:rsidR="009652F9" w:rsidRPr="00256D6B" w:rsidRDefault="009652F9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9652F9" w:rsidRPr="00256D6B" w:rsidRDefault="002D35DB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9652F9" w:rsidRPr="00256D6B" w:rsidRDefault="009652F9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652F9" w:rsidRPr="00256D6B" w:rsidTr="00D63990">
        <w:trPr>
          <w:trHeight w:val="276"/>
        </w:trPr>
        <w:tc>
          <w:tcPr>
            <w:tcW w:w="3168" w:type="dxa"/>
            <w:vMerge/>
          </w:tcPr>
          <w:p w:rsidR="009652F9" w:rsidRPr="00256D6B" w:rsidRDefault="009652F9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9652F9" w:rsidRPr="00256D6B" w:rsidRDefault="003E2BCE" w:rsidP="00F13B40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стоматологического</w:t>
            </w:r>
            <w:r w:rsidR="00F13B40">
              <w:rPr>
                <w:sz w:val="28"/>
                <w:szCs w:val="28"/>
              </w:rPr>
              <w:t xml:space="preserve"> просвещения и оказания стомат</w:t>
            </w:r>
            <w:r w:rsidR="00F13B40">
              <w:rPr>
                <w:sz w:val="28"/>
                <w:szCs w:val="28"/>
              </w:rPr>
              <w:t>о</w:t>
            </w:r>
            <w:r w:rsidR="00F13B40">
              <w:rPr>
                <w:sz w:val="28"/>
                <w:szCs w:val="28"/>
              </w:rPr>
              <w:t>логической помощи беременным</w:t>
            </w:r>
          </w:p>
        </w:tc>
        <w:tc>
          <w:tcPr>
            <w:tcW w:w="1520" w:type="dxa"/>
            <w:vMerge/>
          </w:tcPr>
          <w:p w:rsidR="009652F9" w:rsidRPr="00256D6B" w:rsidRDefault="009652F9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652F9" w:rsidRPr="00256D6B" w:rsidRDefault="003E2BCE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13B40" w:rsidRPr="009652F9" w:rsidRDefault="00F13B40" w:rsidP="00D16BE8">
            <w:pPr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</w:t>
            </w:r>
            <w:r w:rsidRPr="00256D6B">
              <w:rPr>
                <w:sz w:val="28"/>
                <w:szCs w:val="28"/>
              </w:rPr>
              <w:t>памятки, плакаты</w:t>
            </w:r>
            <w:r>
              <w:rPr>
                <w:sz w:val="28"/>
                <w:szCs w:val="28"/>
              </w:rPr>
              <w:t>)</w:t>
            </w:r>
            <w:r w:rsidRPr="00256D6B">
              <w:rPr>
                <w:sz w:val="28"/>
                <w:szCs w:val="28"/>
              </w:rPr>
              <w:t xml:space="preserve"> для проведения стоматологического просвещения среди беременных</w:t>
            </w:r>
            <w:r>
              <w:rPr>
                <w:sz w:val="28"/>
                <w:szCs w:val="28"/>
              </w:rPr>
              <w:t>. Стоматическое просвещение в области профилактики кариеса, заболеваний пародонта и слизистой оболочки полости рта. Составление меню и рекомендаций по питанию беременных в зав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симости от срока беременности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F13B40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13B40" w:rsidRPr="00256D6B" w:rsidRDefault="00F13B40" w:rsidP="005544B1">
            <w:pPr>
              <w:pStyle w:val="23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20" w:type="dxa"/>
            <w:vMerge w:val="restart"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75" w:type="dxa"/>
            <w:gridSpan w:val="3"/>
          </w:tcPr>
          <w:p w:rsidR="00F13B40" w:rsidRPr="00256D6B" w:rsidRDefault="00F13B40" w:rsidP="00F13B40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091" w:type="dxa"/>
            <w:gridSpan w:val="2"/>
          </w:tcPr>
          <w:p w:rsidR="00F13B40" w:rsidRPr="00256D6B" w:rsidRDefault="00F13B40" w:rsidP="005544B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индивидуальной беседы и обучение гигиене полости рта беременной (ролевая игра)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75" w:type="dxa"/>
            <w:gridSpan w:val="3"/>
          </w:tcPr>
          <w:p w:rsidR="00F13B40" w:rsidRPr="00256D6B" w:rsidRDefault="00F13B40" w:rsidP="00F13B40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091" w:type="dxa"/>
            <w:gridSpan w:val="2"/>
          </w:tcPr>
          <w:p w:rsidR="00F13B40" w:rsidRPr="00256D6B" w:rsidRDefault="00F13B40" w:rsidP="008C0705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лекции для беременных по профилактике кариеса, заболеваний пародонта и слизистой оболочки полости рта (рол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вая игра)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75" w:type="dxa"/>
            <w:gridSpan w:val="3"/>
          </w:tcPr>
          <w:p w:rsidR="00F13B40" w:rsidRPr="00256D6B" w:rsidRDefault="00F13B40" w:rsidP="00F13B40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91" w:type="dxa"/>
            <w:gridSpan w:val="2"/>
          </w:tcPr>
          <w:p w:rsidR="00F13B40" w:rsidRPr="00256D6B" w:rsidRDefault="00F13B40" w:rsidP="005544B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групповой беседы по рациональному питанию бер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менных (ролевая игра)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 w:val="restart"/>
          </w:tcPr>
          <w:p w:rsidR="00F13B40" w:rsidRPr="00126462" w:rsidRDefault="00F13B40" w:rsidP="005544B1">
            <w:pPr>
              <w:jc w:val="both"/>
              <w:rPr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1.5 Стоматолог</w:t>
            </w:r>
            <w:r w:rsidRPr="00126462">
              <w:rPr>
                <w:rFonts w:eastAsia="Calibri"/>
                <w:bCs/>
                <w:sz w:val="28"/>
                <w:szCs w:val="28"/>
              </w:rPr>
              <w:t>и</w:t>
            </w:r>
            <w:r w:rsidRPr="00126462">
              <w:rPr>
                <w:rFonts w:eastAsia="Calibri"/>
                <w:bCs/>
                <w:sz w:val="28"/>
                <w:szCs w:val="28"/>
              </w:rPr>
              <w:t>ческое просвещение среди родителей детей раннего возраста</w:t>
            </w:r>
          </w:p>
        </w:tc>
        <w:tc>
          <w:tcPr>
            <w:tcW w:w="8566" w:type="dxa"/>
            <w:gridSpan w:val="5"/>
          </w:tcPr>
          <w:p w:rsidR="00F13B40" w:rsidRPr="00256D6B" w:rsidRDefault="00F13B40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F13B40" w:rsidRPr="00256D6B" w:rsidRDefault="00F13B40" w:rsidP="002D35DB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D35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13B40" w:rsidRPr="00150639" w:rsidRDefault="00F13B40" w:rsidP="00710833">
            <w:pPr>
              <w:jc w:val="both"/>
              <w:rPr>
                <w:b/>
                <w:sz w:val="28"/>
                <w:szCs w:val="28"/>
              </w:rPr>
            </w:pPr>
            <w:r w:rsidRPr="00150639">
              <w:rPr>
                <w:sz w:val="28"/>
                <w:szCs w:val="28"/>
              </w:rPr>
              <w:t xml:space="preserve">Особенности стоматологического просвещения </w:t>
            </w:r>
            <w:r w:rsidR="00BD088C" w:rsidRPr="00150639">
              <w:rPr>
                <w:sz w:val="28"/>
                <w:szCs w:val="28"/>
              </w:rPr>
              <w:t>среди родителей д</w:t>
            </w:r>
            <w:r w:rsidR="00BD088C" w:rsidRPr="00150639">
              <w:rPr>
                <w:sz w:val="28"/>
                <w:szCs w:val="28"/>
              </w:rPr>
              <w:t>е</w:t>
            </w:r>
            <w:r w:rsidR="00BD088C" w:rsidRPr="00150639">
              <w:rPr>
                <w:sz w:val="28"/>
                <w:szCs w:val="28"/>
              </w:rPr>
              <w:t>тей раннего возраста</w:t>
            </w:r>
            <w:r w:rsidR="00150639" w:rsidRPr="00150639">
              <w:rPr>
                <w:sz w:val="28"/>
                <w:szCs w:val="28"/>
              </w:rPr>
              <w:t>. Сроки прорезывания зубов, кариес зубов у д</w:t>
            </w:r>
            <w:r w:rsidR="00150639" w:rsidRPr="00150639">
              <w:rPr>
                <w:sz w:val="28"/>
                <w:szCs w:val="28"/>
              </w:rPr>
              <w:t>е</w:t>
            </w:r>
            <w:r w:rsidR="00150639" w:rsidRPr="00150639">
              <w:rPr>
                <w:sz w:val="28"/>
                <w:szCs w:val="28"/>
              </w:rPr>
              <w:t>тей и его осложнения, питание детей, болезни дёсен и слизистой оболочки полости рта у детей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F13B40" w:rsidRPr="00256D6B" w:rsidRDefault="00BD088C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088C" w:rsidRPr="00256D6B" w:rsidTr="00D63990">
        <w:trPr>
          <w:trHeight w:val="276"/>
        </w:trPr>
        <w:tc>
          <w:tcPr>
            <w:tcW w:w="3168" w:type="dxa"/>
            <w:vMerge/>
          </w:tcPr>
          <w:p w:rsidR="00BD088C" w:rsidRPr="00256D6B" w:rsidRDefault="00BD088C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BD088C" w:rsidRDefault="00BD088C" w:rsidP="00D16B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родителей гигиене полости рта новорожденным и дет</w:t>
            </w:r>
            <w:r w:rsidR="00D16BE8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 xml:space="preserve"> до полугода. Подбор предметов и средств гигиены полости рта от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года. Особенности детских зубных паст и щеток. Обучение родит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лей стандартному методу чистки зубов</w:t>
            </w:r>
          </w:p>
        </w:tc>
        <w:tc>
          <w:tcPr>
            <w:tcW w:w="1520" w:type="dxa"/>
            <w:vMerge/>
          </w:tcPr>
          <w:p w:rsidR="00BD088C" w:rsidRPr="00256D6B" w:rsidRDefault="00BD088C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BD088C" w:rsidRDefault="00BD088C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13B40" w:rsidRPr="00256D6B" w:rsidRDefault="00BD088C" w:rsidP="00BD088C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(макеты</w:t>
            </w:r>
            <w:r w:rsidRPr="00256D6B">
              <w:rPr>
                <w:sz w:val="28"/>
                <w:szCs w:val="28"/>
              </w:rPr>
              <w:t>,</w:t>
            </w:r>
            <w:r w:rsidR="00EA7E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санбюллетени,</w:t>
            </w:r>
            <w:r w:rsidRPr="00256D6B">
              <w:rPr>
                <w:sz w:val="28"/>
                <w:szCs w:val="28"/>
              </w:rPr>
              <w:t xml:space="preserve"> плакаты</w:t>
            </w:r>
            <w:r>
              <w:rPr>
                <w:sz w:val="28"/>
                <w:szCs w:val="28"/>
              </w:rPr>
              <w:t>, стенды)</w:t>
            </w:r>
            <w:r w:rsidRPr="00256D6B">
              <w:rPr>
                <w:sz w:val="28"/>
                <w:szCs w:val="28"/>
              </w:rPr>
              <w:t xml:space="preserve"> для проведения стоматологического просвещения среди</w:t>
            </w:r>
            <w:r>
              <w:rPr>
                <w:sz w:val="28"/>
                <w:szCs w:val="28"/>
              </w:rPr>
              <w:t xml:space="preserve"> родителей </w:t>
            </w:r>
            <w:r w:rsidRPr="00BD088C">
              <w:rPr>
                <w:sz w:val="28"/>
                <w:szCs w:val="28"/>
              </w:rPr>
              <w:t>детей раннего возраста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F13B40" w:rsidRPr="00256D6B" w:rsidRDefault="00BD088C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13B40" w:rsidRPr="00256D6B" w:rsidRDefault="00F13B40" w:rsidP="00126462">
            <w:pPr>
              <w:pStyle w:val="23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</w:t>
            </w:r>
            <w:r w:rsidR="00126462">
              <w:rPr>
                <w:b/>
                <w:sz w:val="28"/>
                <w:szCs w:val="28"/>
              </w:rPr>
              <w:t>ие</w:t>
            </w:r>
            <w:r w:rsidRPr="00256D6B">
              <w:rPr>
                <w:b/>
                <w:sz w:val="28"/>
                <w:szCs w:val="28"/>
              </w:rPr>
              <w:t xml:space="preserve"> заняти</w:t>
            </w:r>
            <w:r w:rsidR="00126462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20" w:type="dxa"/>
            <w:vMerge w:val="restart"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</w:tcPr>
          <w:p w:rsidR="00F13B40" w:rsidRPr="00256D6B" w:rsidRDefault="00F13B40" w:rsidP="00F13B40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  <w:gridSpan w:val="3"/>
          </w:tcPr>
          <w:p w:rsidR="00F13B40" w:rsidRPr="00256D6B" w:rsidRDefault="00BD088C" w:rsidP="00BD088C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родителей гигиене полости рта новорожденным и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тям раннего возраста (ролевая игра)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13B40" w:rsidRPr="00256D6B" w:rsidTr="00D63990">
        <w:trPr>
          <w:trHeight w:val="276"/>
        </w:trPr>
        <w:tc>
          <w:tcPr>
            <w:tcW w:w="3168" w:type="dxa"/>
            <w:vMerge/>
          </w:tcPr>
          <w:p w:rsidR="00F13B40" w:rsidRPr="00256D6B" w:rsidRDefault="00F13B40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</w:tcPr>
          <w:p w:rsidR="00F13B40" w:rsidRPr="00256D6B" w:rsidRDefault="00F13B40" w:rsidP="00F13B40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  <w:gridSpan w:val="3"/>
          </w:tcPr>
          <w:p w:rsidR="00F13B40" w:rsidRPr="00256D6B" w:rsidRDefault="00407684" w:rsidP="005544B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родителей подбору средств и предметов гигиены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лости рта. Обучение стандартному методу чистки зубов</w:t>
            </w:r>
          </w:p>
        </w:tc>
        <w:tc>
          <w:tcPr>
            <w:tcW w:w="1520" w:type="dxa"/>
            <w:vMerge/>
          </w:tcPr>
          <w:p w:rsidR="00F13B40" w:rsidRPr="00256D6B" w:rsidRDefault="00F13B40" w:rsidP="005544B1">
            <w:pPr>
              <w:pStyle w:val="23"/>
              <w:tabs>
                <w:tab w:val="left" w:pos="6149"/>
              </w:tabs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13B40" w:rsidRPr="00256D6B" w:rsidRDefault="00F13B40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07684" w:rsidRPr="00256D6B" w:rsidTr="00D63990">
        <w:trPr>
          <w:trHeight w:val="167"/>
        </w:trPr>
        <w:tc>
          <w:tcPr>
            <w:tcW w:w="3168" w:type="dxa"/>
            <w:vMerge w:val="restart"/>
          </w:tcPr>
          <w:p w:rsidR="00407684" w:rsidRPr="00126462" w:rsidRDefault="00407684" w:rsidP="008515BD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1.6 Стоматолог</w:t>
            </w:r>
            <w:r w:rsidRPr="00126462">
              <w:rPr>
                <w:rFonts w:eastAsia="Calibri"/>
                <w:bCs/>
                <w:sz w:val="28"/>
                <w:szCs w:val="28"/>
              </w:rPr>
              <w:t>и</w:t>
            </w:r>
            <w:r w:rsidRPr="00126462">
              <w:rPr>
                <w:rFonts w:eastAsia="Calibri"/>
                <w:bCs/>
                <w:sz w:val="28"/>
                <w:szCs w:val="28"/>
              </w:rPr>
              <w:t xml:space="preserve">ческое просвещение среди детей </w:t>
            </w:r>
            <w:r w:rsidR="005D7164" w:rsidRPr="00126462">
              <w:rPr>
                <w:rFonts w:eastAsia="Calibri"/>
                <w:bCs/>
                <w:sz w:val="28"/>
                <w:szCs w:val="28"/>
              </w:rPr>
              <w:t>дошкольн</w:t>
            </w:r>
            <w:r w:rsidR="005D7164" w:rsidRPr="00126462">
              <w:rPr>
                <w:rFonts w:eastAsia="Calibri"/>
                <w:bCs/>
                <w:sz w:val="28"/>
                <w:szCs w:val="28"/>
              </w:rPr>
              <w:t>о</w:t>
            </w:r>
            <w:r w:rsidR="005D7164" w:rsidRPr="00126462">
              <w:rPr>
                <w:rFonts w:eastAsia="Calibri"/>
                <w:bCs/>
                <w:sz w:val="28"/>
                <w:szCs w:val="28"/>
              </w:rPr>
              <w:t xml:space="preserve">го и </w:t>
            </w:r>
            <w:r w:rsidRPr="00126462">
              <w:rPr>
                <w:rFonts w:eastAsia="Calibri"/>
                <w:bCs/>
                <w:sz w:val="28"/>
                <w:szCs w:val="28"/>
              </w:rPr>
              <w:t>младшего школ</w:t>
            </w:r>
            <w:r w:rsidRPr="00126462">
              <w:rPr>
                <w:rFonts w:eastAsia="Calibri"/>
                <w:bCs/>
                <w:sz w:val="28"/>
                <w:szCs w:val="28"/>
              </w:rPr>
              <w:t>ь</w:t>
            </w:r>
            <w:r w:rsidRPr="00126462">
              <w:rPr>
                <w:rFonts w:eastAsia="Calibri"/>
                <w:bCs/>
                <w:sz w:val="28"/>
                <w:szCs w:val="28"/>
              </w:rPr>
              <w:t>ного возраста</w:t>
            </w:r>
          </w:p>
        </w:tc>
        <w:tc>
          <w:tcPr>
            <w:tcW w:w="8566" w:type="dxa"/>
            <w:gridSpan w:val="5"/>
          </w:tcPr>
          <w:p w:rsidR="00407684" w:rsidRPr="00256D6B" w:rsidRDefault="00407684" w:rsidP="005544B1">
            <w:pPr>
              <w:pStyle w:val="23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407684" w:rsidRPr="00256D6B" w:rsidRDefault="002D35DB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407684" w:rsidRPr="00256D6B" w:rsidRDefault="00407684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07684" w:rsidRPr="00256D6B" w:rsidTr="00D63990">
        <w:trPr>
          <w:trHeight w:val="311"/>
        </w:trPr>
        <w:tc>
          <w:tcPr>
            <w:tcW w:w="3168" w:type="dxa"/>
            <w:vMerge/>
          </w:tcPr>
          <w:p w:rsidR="00407684" w:rsidRPr="00256D6B" w:rsidRDefault="00407684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407684" w:rsidRPr="00256D6B" w:rsidRDefault="00C44D55" w:rsidP="0043103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стоматологического просвещения среди родителей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 младшего школьного возраста</w:t>
            </w:r>
          </w:p>
        </w:tc>
        <w:tc>
          <w:tcPr>
            <w:tcW w:w="1520" w:type="dxa"/>
            <w:vMerge/>
          </w:tcPr>
          <w:p w:rsidR="00407684" w:rsidRPr="00256D6B" w:rsidRDefault="0040768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407684" w:rsidRPr="00256D6B" w:rsidRDefault="00C44D55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4D55" w:rsidRPr="00256D6B" w:rsidTr="00D63990">
        <w:trPr>
          <w:trHeight w:val="311"/>
        </w:trPr>
        <w:tc>
          <w:tcPr>
            <w:tcW w:w="3168" w:type="dxa"/>
            <w:vMerge/>
          </w:tcPr>
          <w:p w:rsidR="00C44D55" w:rsidRPr="00256D6B" w:rsidRDefault="00C44D55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C44D55" w:rsidRDefault="00C44D55" w:rsidP="0043103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гигиене полости рта (стандартному методу чистки зубов) детей младшего школьного возраста</w:t>
            </w:r>
          </w:p>
        </w:tc>
        <w:tc>
          <w:tcPr>
            <w:tcW w:w="1520" w:type="dxa"/>
            <w:vMerge/>
          </w:tcPr>
          <w:p w:rsidR="00C44D55" w:rsidRPr="00256D6B" w:rsidRDefault="00C44D55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C44D55" w:rsidRDefault="00C44D55" w:rsidP="00D16BE8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</w:tr>
      <w:tr w:rsidR="00C44D55" w:rsidRPr="00256D6B" w:rsidTr="00D63990">
        <w:trPr>
          <w:trHeight w:val="576"/>
        </w:trPr>
        <w:tc>
          <w:tcPr>
            <w:tcW w:w="3168" w:type="dxa"/>
            <w:vMerge/>
          </w:tcPr>
          <w:p w:rsidR="00C44D55" w:rsidRPr="00256D6B" w:rsidRDefault="00C44D55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8277A" w:rsidRPr="00256D6B" w:rsidRDefault="00C44D55" w:rsidP="00431031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(макеты</w:t>
            </w:r>
            <w:r w:rsidRPr="00256D6B">
              <w:rPr>
                <w:sz w:val="28"/>
                <w:szCs w:val="28"/>
              </w:rPr>
              <w:t>,</w:t>
            </w:r>
            <w:r w:rsidR="00EA7E5C">
              <w:rPr>
                <w:sz w:val="28"/>
                <w:szCs w:val="28"/>
              </w:rPr>
              <w:t xml:space="preserve"> </w:t>
            </w:r>
            <w:r w:rsidRPr="00256D6B">
              <w:rPr>
                <w:sz w:val="28"/>
                <w:szCs w:val="28"/>
              </w:rPr>
              <w:t>плакаты</w:t>
            </w:r>
            <w:r>
              <w:rPr>
                <w:sz w:val="28"/>
                <w:szCs w:val="28"/>
              </w:rPr>
              <w:t>, стенды)</w:t>
            </w:r>
            <w:r w:rsidRPr="00256D6B">
              <w:rPr>
                <w:sz w:val="28"/>
                <w:szCs w:val="28"/>
              </w:rPr>
              <w:t xml:space="preserve"> для проведения стоматологического просвещения среди</w:t>
            </w:r>
            <w:r>
              <w:rPr>
                <w:sz w:val="28"/>
                <w:szCs w:val="28"/>
              </w:rPr>
              <w:t xml:space="preserve"> детей младшего школьного</w:t>
            </w:r>
            <w:r w:rsidRPr="00BD088C">
              <w:rPr>
                <w:sz w:val="28"/>
                <w:szCs w:val="28"/>
              </w:rPr>
              <w:t xml:space="preserve"> возраста</w:t>
            </w:r>
            <w:r>
              <w:rPr>
                <w:sz w:val="28"/>
                <w:szCs w:val="28"/>
              </w:rPr>
              <w:t xml:space="preserve">. Подготовка сценария и проведение «урока здоровья» </w:t>
            </w:r>
            <w:r w:rsidR="005D7164">
              <w:rPr>
                <w:sz w:val="28"/>
                <w:szCs w:val="28"/>
              </w:rPr>
              <w:t>для детей дошкольного</w:t>
            </w:r>
            <w:r w:rsidR="00677E9A">
              <w:rPr>
                <w:sz w:val="28"/>
                <w:szCs w:val="28"/>
              </w:rPr>
              <w:t xml:space="preserve"> и младшего школьного</w:t>
            </w:r>
            <w:r w:rsidR="005D7164">
              <w:rPr>
                <w:sz w:val="28"/>
                <w:szCs w:val="28"/>
              </w:rPr>
              <w:t xml:space="preserve"> возраста</w:t>
            </w:r>
          </w:p>
        </w:tc>
        <w:tc>
          <w:tcPr>
            <w:tcW w:w="1520" w:type="dxa"/>
            <w:vMerge/>
          </w:tcPr>
          <w:p w:rsidR="00C44D55" w:rsidRPr="00256D6B" w:rsidRDefault="00C44D55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C44D55" w:rsidRDefault="00C44D55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44D55" w:rsidRPr="00256D6B" w:rsidTr="00D63990">
        <w:trPr>
          <w:trHeight w:val="45"/>
        </w:trPr>
        <w:tc>
          <w:tcPr>
            <w:tcW w:w="3168" w:type="dxa"/>
            <w:vMerge/>
          </w:tcPr>
          <w:p w:rsidR="00C44D55" w:rsidRPr="00256D6B" w:rsidRDefault="00C44D55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C44D55" w:rsidRPr="00256D6B" w:rsidRDefault="00C44D55" w:rsidP="005544B1">
            <w:pPr>
              <w:pStyle w:val="23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20" w:type="dxa"/>
            <w:vMerge w:val="restart"/>
          </w:tcPr>
          <w:p w:rsidR="00C44D55" w:rsidRPr="00256D6B" w:rsidRDefault="00C44D55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C44D55" w:rsidRPr="00256D6B" w:rsidRDefault="00C44D55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7164" w:rsidRPr="00256D6B" w:rsidTr="00D63990">
        <w:trPr>
          <w:trHeight w:val="45"/>
        </w:trPr>
        <w:tc>
          <w:tcPr>
            <w:tcW w:w="3168" w:type="dxa"/>
            <w:vMerge/>
          </w:tcPr>
          <w:p w:rsidR="005D7164" w:rsidRPr="00256D6B" w:rsidRDefault="005D7164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8" w:type="dxa"/>
          </w:tcPr>
          <w:p w:rsidR="005D7164" w:rsidRPr="00256D6B" w:rsidRDefault="005D7164" w:rsidP="001E7ADE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18" w:type="dxa"/>
            <w:gridSpan w:val="4"/>
          </w:tcPr>
          <w:p w:rsidR="005D7164" w:rsidRPr="00256D6B" w:rsidRDefault="005D7164" w:rsidP="005D7164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индивидуальной беседы и обучение гигиене полости рта детей </w:t>
            </w:r>
            <w:r w:rsidRPr="005D7164">
              <w:rPr>
                <w:sz w:val="28"/>
                <w:szCs w:val="28"/>
              </w:rPr>
              <w:t>младшего школьного возраста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5D7164" w:rsidRPr="00256D6B" w:rsidRDefault="005D7164" w:rsidP="005544B1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5D7164" w:rsidRPr="00256D6B" w:rsidRDefault="005D7164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7164" w:rsidRPr="00256D6B" w:rsidTr="00D63990">
        <w:trPr>
          <w:trHeight w:val="45"/>
        </w:trPr>
        <w:tc>
          <w:tcPr>
            <w:tcW w:w="3168" w:type="dxa"/>
            <w:vMerge/>
          </w:tcPr>
          <w:p w:rsidR="005D7164" w:rsidRPr="00256D6B" w:rsidRDefault="005D7164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8" w:type="dxa"/>
          </w:tcPr>
          <w:p w:rsidR="005D7164" w:rsidRPr="00256D6B" w:rsidRDefault="005D7164" w:rsidP="001E7ADE">
            <w:pPr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118" w:type="dxa"/>
            <w:gridSpan w:val="4"/>
          </w:tcPr>
          <w:p w:rsidR="005D7164" w:rsidRPr="00256D6B" w:rsidRDefault="005D7164" w:rsidP="005544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«урока здоровья» в  форме игры для детей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возраста (ролевая игра)</w:t>
            </w:r>
          </w:p>
        </w:tc>
        <w:tc>
          <w:tcPr>
            <w:tcW w:w="1520" w:type="dxa"/>
            <w:vMerge/>
          </w:tcPr>
          <w:p w:rsidR="005D7164" w:rsidRPr="00256D6B" w:rsidRDefault="005D716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5D7164" w:rsidRPr="00256D6B" w:rsidRDefault="005D7164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7164" w:rsidRPr="00256D6B" w:rsidTr="00D63990">
        <w:trPr>
          <w:trHeight w:val="45"/>
        </w:trPr>
        <w:tc>
          <w:tcPr>
            <w:tcW w:w="3168" w:type="dxa"/>
            <w:vMerge/>
          </w:tcPr>
          <w:p w:rsidR="005D7164" w:rsidRPr="00256D6B" w:rsidRDefault="005D7164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48" w:type="dxa"/>
          </w:tcPr>
          <w:p w:rsidR="005D7164" w:rsidRPr="00256D6B" w:rsidRDefault="005D7164" w:rsidP="001E7ADE">
            <w:pPr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3</w:t>
            </w:r>
          </w:p>
        </w:tc>
        <w:tc>
          <w:tcPr>
            <w:tcW w:w="8118" w:type="dxa"/>
            <w:gridSpan w:val="4"/>
          </w:tcPr>
          <w:p w:rsidR="005D7164" w:rsidRPr="00256D6B" w:rsidRDefault="005D7164" w:rsidP="005544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«урока здоровья» в комнате гигиены для детей младшего школьного возраста</w:t>
            </w:r>
            <w:r w:rsidR="00677E9A"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5D7164" w:rsidRPr="00256D6B" w:rsidRDefault="005D716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5D7164" w:rsidRPr="00256D6B" w:rsidRDefault="005D7164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7164" w:rsidRPr="00256D6B" w:rsidTr="00D63990">
        <w:trPr>
          <w:trHeight w:val="359"/>
        </w:trPr>
        <w:tc>
          <w:tcPr>
            <w:tcW w:w="3168" w:type="dxa"/>
            <w:vMerge w:val="restart"/>
          </w:tcPr>
          <w:p w:rsidR="005D7164" w:rsidRPr="00126462" w:rsidRDefault="005D7164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1.7</w:t>
            </w:r>
            <w:r w:rsidR="00A624CA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746348" w:rsidRPr="00126462">
              <w:rPr>
                <w:rFonts w:eastAsia="Calibri"/>
                <w:bCs/>
                <w:sz w:val="28"/>
                <w:szCs w:val="28"/>
              </w:rPr>
              <w:t>Стоматолог</w:t>
            </w:r>
            <w:r w:rsidR="00746348" w:rsidRPr="00126462">
              <w:rPr>
                <w:rFonts w:eastAsia="Calibri"/>
                <w:bCs/>
                <w:sz w:val="28"/>
                <w:szCs w:val="28"/>
              </w:rPr>
              <w:t>и</w:t>
            </w:r>
            <w:r w:rsidR="00746348">
              <w:rPr>
                <w:rFonts w:eastAsia="Calibri"/>
                <w:bCs/>
                <w:sz w:val="28"/>
                <w:szCs w:val="28"/>
              </w:rPr>
              <w:lastRenderedPageBreak/>
              <w:t>ческое</w:t>
            </w:r>
            <w:r w:rsidRPr="00126462">
              <w:rPr>
                <w:rFonts w:eastAsia="Calibri"/>
                <w:bCs/>
                <w:sz w:val="28"/>
                <w:szCs w:val="28"/>
              </w:rPr>
              <w:t xml:space="preserve"> просвещение среди детей среднего школьного возраста</w:t>
            </w: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5D7164" w:rsidRPr="00256D6B" w:rsidRDefault="005D7164" w:rsidP="005544B1">
            <w:pPr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lastRenderedPageBreak/>
              <w:t xml:space="preserve">Содержание </w:t>
            </w:r>
          </w:p>
        </w:tc>
        <w:tc>
          <w:tcPr>
            <w:tcW w:w="1520" w:type="dxa"/>
            <w:vMerge w:val="restart"/>
          </w:tcPr>
          <w:p w:rsidR="005D7164" w:rsidRPr="00256D6B" w:rsidRDefault="002D35DB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D7164" w:rsidRPr="00256D6B" w:rsidRDefault="005D7164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7164" w:rsidRPr="00256D6B" w:rsidTr="00D63990">
        <w:trPr>
          <w:trHeight w:val="624"/>
        </w:trPr>
        <w:tc>
          <w:tcPr>
            <w:tcW w:w="3168" w:type="dxa"/>
            <w:vMerge/>
          </w:tcPr>
          <w:p w:rsidR="005D7164" w:rsidRPr="00256D6B" w:rsidRDefault="005D7164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5D7164" w:rsidRPr="00256D6B" w:rsidRDefault="001E7ADE" w:rsidP="001E7ADE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стоматологического просвещения среди родителей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 среднего школьного возраста</w:t>
            </w:r>
          </w:p>
        </w:tc>
        <w:tc>
          <w:tcPr>
            <w:tcW w:w="1520" w:type="dxa"/>
            <w:vMerge/>
          </w:tcPr>
          <w:p w:rsidR="005D7164" w:rsidRPr="00256D6B" w:rsidRDefault="005D716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5D7164" w:rsidRPr="00256D6B" w:rsidRDefault="005D7164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7164" w:rsidRPr="00256D6B" w:rsidTr="00D63990">
        <w:trPr>
          <w:trHeight w:val="624"/>
        </w:trPr>
        <w:tc>
          <w:tcPr>
            <w:tcW w:w="3168" w:type="dxa"/>
            <w:vMerge/>
          </w:tcPr>
          <w:p w:rsidR="005D7164" w:rsidRPr="00256D6B" w:rsidRDefault="005D7164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5D7164" w:rsidRPr="001E7ADE" w:rsidRDefault="001E7ADE" w:rsidP="001E7ADE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средств и предметов гигиены полости рта. Обучение гигиене полости рта (стандартному методу чистки зубов) детей среднего школьного возраста. Обучение технике флоссинга</w:t>
            </w:r>
          </w:p>
        </w:tc>
        <w:tc>
          <w:tcPr>
            <w:tcW w:w="1520" w:type="dxa"/>
            <w:vMerge/>
          </w:tcPr>
          <w:p w:rsidR="005D7164" w:rsidRPr="00256D6B" w:rsidRDefault="005D716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5D7164" w:rsidRPr="00256D6B" w:rsidRDefault="005D7164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E7ADE" w:rsidRPr="00256D6B" w:rsidTr="00D63990">
        <w:trPr>
          <w:trHeight w:val="624"/>
        </w:trPr>
        <w:tc>
          <w:tcPr>
            <w:tcW w:w="3168" w:type="dxa"/>
            <w:vMerge/>
          </w:tcPr>
          <w:p w:rsidR="001E7ADE" w:rsidRPr="00256D6B" w:rsidRDefault="001E7ADE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1E7ADE" w:rsidRPr="00256D6B" w:rsidRDefault="001E7ADE" w:rsidP="001E7ADE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(макеты</w:t>
            </w:r>
            <w:r w:rsidRPr="00256D6B">
              <w:rPr>
                <w:sz w:val="28"/>
                <w:szCs w:val="28"/>
              </w:rPr>
              <w:t>,</w:t>
            </w:r>
            <w:r w:rsidR="00EA7E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санбюллетени,</w:t>
            </w:r>
            <w:r w:rsidRPr="00256D6B">
              <w:rPr>
                <w:sz w:val="28"/>
                <w:szCs w:val="28"/>
              </w:rPr>
              <w:t xml:space="preserve"> плакаты</w:t>
            </w:r>
            <w:r>
              <w:rPr>
                <w:sz w:val="28"/>
                <w:szCs w:val="28"/>
              </w:rPr>
              <w:t>, стенды)</w:t>
            </w:r>
            <w:r w:rsidRPr="00256D6B">
              <w:rPr>
                <w:sz w:val="28"/>
                <w:szCs w:val="28"/>
              </w:rPr>
              <w:t xml:space="preserve"> для проведения стоматологического просвещения среди</w:t>
            </w:r>
            <w:r>
              <w:rPr>
                <w:sz w:val="28"/>
                <w:szCs w:val="28"/>
              </w:rPr>
              <w:t xml:space="preserve"> детей среднего школьного</w:t>
            </w:r>
            <w:r w:rsidRPr="00BD088C">
              <w:rPr>
                <w:sz w:val="28"/>
                <w:szCs w:val="28"/>
              </w:rPr>
              <w:t xml:space="preserve"> возраста</w:t>
            </w:r>
            <w:r>
              <w:rPr>
                <w:sz w:val="28"/>
                <w:szCs w:val="28"/>
              </w:rPr>
              <w:t>. Подготовка сценария и проведение «урока здоровья» для детей среднего 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возраста</w:t>
            </w:r>
          </w:p>
        </w:tc>
        <w:tc>
          <w:tcPr>
            <w:tcW w:w="1520" w:type="dxa"/>
            <w:vMerge/>
          </w:tcPr>
          <w:p w:rsidR="001E7ADE" w:rsidRPr="00256D6B" w:rsidRDefault="001E7ADE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1E7ADE" w:rsidRPr="00256D6B" w:rsidRDefault="001E7ADE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7ADE" w:rsidRPr="00256D6B" w:rsidTr="00D63990">
        <w:trPr>
          <w:trHeight w:val="33"/>
        </w:trPr>
        <w:tc>
          <w:tcPr>
            <w:tcW w:w="3168" w:type="dxa"/>
            <w:vMerge/>
          </w:tcPr>
          <w:p w:rsidR="001E7ADE" w:rsidRPr="00256D6B" w:rsidRDefault="001E7ADE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1E7ADE" w:rsidRPr="00256D6B" w:rsidRDefault="001E7ADE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20" w:type="dxa"/>
            <w:vMerge w:val="restart"/>
          </w:tcPr>
          <w:p w:rsidR="001E7ADE" w:rsidRPr="00256D6B" w:rsidRDefault="001E7ADE" w:rsidP="005544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1E7ADE" w:rsidRPr="00256D6B" w:rsidRDefault="001E7ADE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4CA1" w:rsidRPr="00256D6B" w:rsidTr="00D63990">
        <w:trPr>
          <w:trHeight w:val="27"/>
        </w:trPr>
        <w:tc>
          <w:tcPr>
            <w:tcW w:w="3168" w:type="dxa"/>
            <w:vMerge/>
          </w:tcPr>
          <w:p w:rsidR="00A64CA1" w:rsidRPr="00256D6B" w:rsidRDefault="00A64CA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A64CA1" w:rsidRPr="00256D6B" w:rsidRDefault="00A64CA1" w:rsidP="001E7ADE">
            <w:pPr>
              <w:pStyle w:val="23"/>
              <w:spacing w:before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A64CA1" w:rsidRPr="00256D6B" w:rsidRDefault="00A64CA1" w:rsidP="00065CDD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индивидуальной беседы и обучение гигиене полости рта детей среднего </w:t>
            </w:r>
            <w:r w:rsidRPr="005D7164">
              <w:rPr>
                <w:sz w:val="28"/>
                <w:szCs w:val="28"/>
              </w:rPr>
              <w:t>школьного возраста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A64CA1" w:rsidRPr="00256D6B" w:rsidRDefault="00A64CA1" w:rsidP="005544B1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A64CA1" w:rsidRPr="00256D6B" w:rsidRDefault="00A64CA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4CA1" w:rsidRPr="00256D6B" w:rsidTr="00D63990">
        <w:trPr>
          <w:trHeight w:val="27"/>
        </w:trPr>
        <w:tc>
          <w:tcPr>
            <w:tcW w:w="3168" w:type="dxa"/>
            <w:vMerge/>
          </w:tcPr>
          <w:p w:rsidR="00A64CA1" w:rsidRPr="00256D6B" w:rsidRDefault="00A64CA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A64CA1" w:rsidRPr="00256D6B" w:rsidRDefault="00A64CA1" w:rsidP="001E7ADE">
            <w:pPr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A64CA1" w:rsidRPr="00256D6B" w:rsidRDefault="00A64CA1" w:rsidP="00065C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контролируемой чистки зубов в комнате гигиены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 среднего школьного возраста (ролевая игра)</w:t>
            </w:r>
          </w:p>
        </w:tc>
        <w:tc>
          <w:tcPr>
            <w:tcW w:w="1520" w:type="dxa"/>
            <w:vMerge/>
            <w:vAlign w:val="center"/>
          </w:tcPr>
          <w:p w:rsidR="00A64CA1" w:rsidRPr="00256D6B" w:rsidRDefault="00A64CA1" w:rsidP="005544B1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A64CA1" w:rsidRPr="00256D6B" w:rsidRDefault="00A64CA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64CA1" w:rsidRPr="00256D6B" w:rsidTr="00D63990">
        <w:trPr>
          <w:trHeight w:val="27"/>
        </w:trPr>
        <w:tc>
          <w:tcPr>
            <w:tcW w:w="3168" w:type="dxa"/>
            <w:vMerge/>
          </w:tcPr>
          <w:p w:rsidR="00A64CA1" w:rsidRPr="00256D6B" w:rsidRDefault="00A64CA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A64CA1" w:rsidRPr="00256D6B" w:rsidRDefault="00A64CA1" w:rsidP="001E7ADE">
            <w:pPr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3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A64CA1" w:rsidRPr="00256D6B" w:rsidRDefault="00A64CA1" w:rsidP="00065C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«урока здоровья» в комнате гигиены для детей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него школьного возраста (ролевая игра)</w:t>
            </w:r>
          </w:p>
        </w:tc>
        <w:tc>
          <w:tcPr>
            <w:tcW w:w="1520" w:type="dxa"/>
            <w:vMerge/>
            <w:vAlign w:val="center"/>
          </w:tcPr>
          <w:p w:rsidR="00A64CA1" w:rsidRPr="00256D6B" w:rsidRDefault="00A64CA1" w:rsidP="005544B1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A64CA1" w:rsidRPr="00256D6B" w:rsidRDefault="00A64CA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E7ADE" w:rsidRPr="00256D6B" w:rsidTr="00D63990">
        <w:trPr>
          <w:trHeight w:val="142"/>
        </w:trPr>
        <w:tc>
          <w:tcPr>
            <w:tcW w:w="3168" w:type="dxa"/>
            <w:vMerge w:val="restart"/>
          </w:tcPr>
          <w:p w:rsidR="001E7ADE" w:rsidRDefault="001E7ADE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1.8 Стоматолог</w:t>
            </w:r>
            <w:r w:rsidRPr="00126462">
              <w:rPr>
                <w:rFonts w:eastAsia="Calibri"/>
                <w:bCs/>
                <w:sz w:val="28"/>
                <w:szCs w:val="28"/>
              </w:rPr>
              <w:t>и</w:t>
            </w:r>
            <w:r w:rsidRPr="00126462">
              <w:rPr>
                <w:rFonts w:eastAsia="Calibri"/>
                <w:bCs/>
                <w:sz w:val="28"/>
                <w:szCs w:val="28"/>
              </w:rPr>
              <w:t>ческое просвещение среди детей старшего школьного возраста</w:t>
            </w: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Default="002D2927" w:rsidP="005544B1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Pr="00126462" w:rsidRDefault="002D2927" w:rsidP="005544B1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1E7ADE" w:rsidRPr="00256D6B" w:rsidRDefault="001E7ADE" w:rsidP="005544B1">
            <w:pPr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1E7ADE" w:rsidRPr="00256D6B" w:rsidRDefault="002D35DB" w:rsidP="00C44D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1E7ADE" w:rsidRPr="00256D6B" w:rsidRDefault="001E7ADE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256D6B" w:rsidRDefault="009812C1" w:rsidP="00065CDD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стоматологического просвещения среди родителей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тей </w:t>
            </w:r>
            <w:r w:rsidRPr="009812C1">
              <w:rPr>
                <w:sz w:val="28"/>
                <w:szCs w:val="28"/>
              </w:rPr>
              <w:t xml:space="preserve">старшего </w:t>
            </w:r>
            <w:r>
              <w:rPr>
                <w:sz w:val="28"/>
                <w:szCs w:val="28"/>
              </w:rPr>
              <w:t>школьного возраста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12C1" w:rsidRPr="00256D6B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1E7ADE" w:rsidRDefault="009812C1" w:rsidP="00065CDD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Подбор средств и предметов гигиены полости рта. Обучение гигиене полости рта (стандартному методу чистки зубов) детей </w:t>
            </w:r>
            <w:r w:rsidRPr="009812C1">
              <w:rPr>
                <w:sz w:val="28"/>
                <w:szCs w:val="28"/>
              </w:rPr>
              <w:t xml:space="preserve">старшего </w:t>
            </w:r>
            <w:r>
              <w:rPr>
                <w:sz w:val="28"/>
                <w:szCs w:val="28"/>
              </w:rPr>
              <w:t>школьного возраста. Обучение технике флоссинга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12C1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256D6B" w:rsidRDefault="009812C1" w:rsidP="006414AA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(мак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ты</w:t>
            </w:r>
            <w:r w:rsidRPr="00256D6B">
              <w:rPr>
                <w:sz w:val="28"/>
                <w:szCs w:val="28"/>
              </w:rPr>
              <w:t>,</w:t>
            </w:r>
            <w:r w:rsidR="00611F2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анбюллетени,</w:t>
            </w:r>
            <w:r w:rsidRPr="00256D6B">
              <w:rPr>
                <w:sz w:val="28"/>
                <w:szCs w:val="28"/>
              </w:rPr>
              <w:t xml:space="preserve"> плакаты</w:t>
            </w:r>
            <w:r>
              <w:rPr>
                <w:sz w:val="28"/>
                <w:szCs w:val="28"/>
              </w:rPr>
              <w:t>, стенды), текста бесед, лекций</w:t>
            </w:r>
            <w:r w:rsidRPr="00256D6B">
              <w:rPr>
                <w:sz w:val="28"/>
                <w:szCs w:val="28"/>
              </w:rPr>
              <w:t xml:space="preserve"> для пров</w:t>
            </w:r>
            <w:r w:rsidRPr="00256D6B"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>дения стоматологического просвещения среди</w:t>
            </w:r>
            <w:r>
              <w:rPr>
                <w:sz w:val="28"/>
                <w:szCs w:val="28"/>
              </w:rPr>
              <w:t xml:space="preserve"> детей </w:t>
            </w:r>
            <w:r w:rsidRPr="009812C1">
              <w:rPr>
                <w:sz w:val="28"/>
                <w:szCs w:val="28"/>
              </w:rPr>
              <w:t xml:space="preserve">старшего </w:t>
            </w:r>
            <w:r>
              <w:rPr>
                <w:sz w:val="28"/>
                <w:szCs w:val="28"/>
              </w:rPr>
              <w:t>школьного</w:t>
            </w:r>
            <w:r w:rsidRPr="00BD088C">
              <w:rPr>
                <w:sz w:val="28"/>
                <w:szCs w:val="28"/>
              </w:rPr>
              <w:t xml:space="preserve"> возраста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12C1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7ADE" w:rsidRPr="00256D6B" w:rsidTr="00D63990">
        <w:trPr>
          <w:trHeight w:val="142"/>
        </w:trPr>
        <w:tc>
          <w:tcPr>
            <w:tcW w:w="3168" w:type="dxa"/>
            <w:vMerge/>
          </w:tcPr>
          <w:p w:rsidR="001E7ADE" w:rsidRPr="00256D6B" w:rsidRDefault="001E7ADE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1E7ADE" w:rsidRPr="00256D6B" w:rsidRDefault="001E7ADE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20" w:type="dxa"/>
            <w:vMerge w:val="restart"/>
          </w:tcPr>
          <w:p w:rsidR="001E7ADE" w:rsidRPr="00256D6B" w:rsidRDefault="001E7ADE" w:rsidP="005544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1E7ADE" w:rsidRPr="00256D6B" w:rsidRDefault="001E7ADE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9812C1" w:rsidRPr="00256D6B" w:rsidRDefault="009812C1" w:rsidP="005544B1">
            <w:pPr>
              <w:pStyle w:val="23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9812C1" w:rsidRPr="00256D6B" w:rsidRDefault="009812C1" w:rsidP="00065CDD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индивидуальной беседы и обучение гигиене полости рта детей </w:t>
            </w:r>
            <w:r w:rsidRPr="009812C1">
              <w:rPr>
                <w:sz w:val="28"/>
                <w:szCs w:val="28"/>
              </w:rPr>
              <w:t xml:space="preserve">старшего </w:t>
            </w:r>
            <w:r w:rsidRPr="005D7164">
              <w:rPr>
                <w:sz w:val="28"/>
                <w:szCs w:val="28"/>
              </w:rPr>
              <w:t>школьного возраста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9812C1" w:rsidRPr="00256D6B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9812C1" w:rsidRPr="00256D6B" w:rsidRDefault="009812C1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9812C1" w:rsidRPr="00256D6B" w:rsidRDefault="009812C1" w:rsidP="00065C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контролируемой чистки зубов в комнате гигиены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тей </w:t>
            </w:r>
            <w:r w:rsidRPr="009812C1">
              <w:rPr>
                <w:sz w:val="28"/>
                <w:szCs w:val="28"/>
              </w:rPr>
              <w:t xml:space="preserve">старшего </w:t>
            </w:r>
            <w:r>
              <w:rPr>
                <w:sz w:val="28"/>
                <w:szCs w:val="28"/>
              </w:rPr>
              <w:t>школьного возраста (ролевая игра)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9812C1" w:rsidRPr="00256D6B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9812C1" w:rsidRPr="00256D6B" w:rsidRDefault="009812C1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3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9812C1" w:rsidRPr="00256D6B" w:rsidRDefault="009812C1" w:rsidP="009812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лекции для детей </w:t>
            </w:r>
            <w:r w:rsidRPr="009812C1">
              <w:rPr>
                <w:sz w:val="28"/>
                <w:szCs w:val="28"/>
              </w:rPr>
              <w:t xml:space="preserve">старшего </w:t>
            </w:r>
            <w:r>
              <w:rPr>
                <w:sz w:val="28"/>
                <w:szCs w:val="28"/>
              </w:rPr>
              <w:t>школьного возраста (р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левая игра)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9812C1" w:rsidRPr="00256D6B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 w:val="restart"/>
          </w:tcPr>
          <w:p w:rsidR="009812C1" w:rsidRPr="00126462" w:rsidRDefault="009812C1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126462">
              <w:rPr>
                <w:rFonts w:eastAsia="Calibri"/>
                <w:bCs/>
                <w:sz w:val="28"/>
                <w:szCs w:val="28"/>
              </w:rPr>
              <w:t>Тема 1.9 Стоматолог</w:t>
            </w:r>
            <w:r w:rsidRPr="00126462">
              <w:rPr>
                <w:rFonts w:eastAsia="Calibri"/>
                <w:bCs/>
                <w:sz w:val="28"/>
                <w:szCs w:val="28"/>
              </w:rPr>
              <w:t>и</w:t>
            </w:r>
            <w:r w:rsidRPr="00126462">
              <w:rPr>
                <w:rFonts w:eastAsia="Calibri"/>
                <w:bCs/>
                <w:sz w:val="28"/>
                <w:szCs w:val="28"/>
              </w:rPr>
              <w:t>ческое просвещение среди различных групп населения</w:t>
            </w: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256D6B" w:rsidRDefault="009812C1" w:rsidP="005544B1">
            <w:pPr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1520" w:type="dxa"/>
            <w:vMerge w:val="restart"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9812C1" w:rsidRPr="00256D6B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256D6B" w:rsidRDefault="00065CDD" w:rsidP="00065CDD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стоматологического просвещения среди </w:t>
            </w:r>
            <w:r w:rsidR="009812C1" w:rsidRPr="00256D6B">
              <w:rPr>
                <w:sz w:val="28"/>
                <w:szCs w:val="28"/>
              </w:rPr>
              <w:t>разл</w:t>
            </w:r>
            <w:r>
              <w:rPr>
                <w:sz w:val="28"/>
                <w:szCs w:val="28"/>
              </w:rPr>
              <w:t>ичных групп взрослого населения,</w:t>
            </w:r>
            <w:r w:rsidR="009812C1" w:rsidRPr="00256D6B">
              <w:rPr>
                <w:sz w:val="28"/>
                <w:szCs w:val="28"/>
              </w:rPr>
              <w:t xml:space="preserve"> медицинского (не стоматологического) персонала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12C1" w:rsidRPr="00256D6B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256D6B" w:rsidRDefault="00065CDD" w:rsidP="00065CDD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средств и предметов гигиены полости рта при кариесе, заб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леваниях тканей пародонта и слизистой оболочки полости рта </w:t>
            </w:r>
          </w:p>
        </w:tc>
        <w:tc>
          <w:tcPr>
            <w:tcW w:w="1520" w:type="dxa"/>
            <w:vMerge/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12C1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812C1" w:rsidRPr="00256D6B" w:rsidTr="00D63990">
        <w:trPr>
          <w:trHeight w:val="142"/>
        </w:trPr>
        <w:tc>
          <w:tcPr>
            <w:tcW w:w="3168" w:type="dxa"/>
            <w:vMerge/>
          </w:tcPr>
          <w:p w:rsidR="009812C1" w:rsidRPr="00256D6B" w:rsidRDefault="009812C1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9812C1" w:rsidRPr="00256D6B" w:rsidRDefault="00065CDD" w:rsidP="008C2EB2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(макеты</w:t>
            </w:r>
            <w:r w:rsidRPr="00256D6B">
              <w:rPr>
                <w:sz w:val="28"/>
                <w:szCs w:val="28"/>
              </w:rPr>
              <w:t>,</w:t>
            </w:r>
            <w:r w:rsidR="00EA7E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санбюллетени,</w:t>
            </w:r>
            <w:r w:rsidRPr="00256D6B">
              <w:rPr>
                <w:sz w:val="28"/>
                <w:szCs w:val="28"/>
              </w:rPr>
              <w:t xml:space="preserve"> плакаты</w:t>
            </w:r>
            <w:r>
              <w:rPr>
                <w:sz w:val="28"/>
                <w:szCs w:val="28"/>
              </w:rPr>
              <w:t xml:space="preserve">, стенды), </w:t>
            </w:r>
            <w:r w:rsidR="008C2EB2">
              <w:rPr>
                <w:sz w:val="28"/>
                <w:szCs w:val="28"/>
              </w:rPr>
              <w:t xml:space="preserve">текстов бесед, </w:t>
            </w:r>
            <w:r>
              <w:rPr>
                <w:sz w:val="28"/>
                <w:szCs w:val="28"/>
              </w:rPr>
              <w:t>лекций</w:t>
            </w:r>
            <w:r w:rsidR="008C2EB2">
              <w:rPr>
                <w:sz w:val="28"/>
                <w:szCs w:val="28"/>
              </w:rPr>
              <w:t xml:space="preserve"> по основным стоматологическим заболеваниям (кариес, заболевания пародонта, заболевания слизистой оболочки полости рта, травмы челюстно-лицевой области)</w:t>
            </w:r>
            <w:r w:rsidRPr="00256D6B">
              <w:rPr>
                <w:sz w:val="28"/>
                <w:szCs w:val="28"/>
              </w:rPr>
              <w:t xml:space="preserve"> для проведения стоматологического просвещения</w:t>
            </w:r>
            <w:r w:rsidR="00EA7E5C">
              <w:rPr>
                <w:sz w:val="28"/>
                <w:szCs w:val="28"/>
              </w:rPr>
              <w:t xml:space="preserve"> </w:t>
            </w:r>
            <w:r w:rsidR="008C2EB2" w:rsidRPr="008C2EB2">
              <w:rPr>
                <w:sz w:val="28"/>
                <w:szCs w:val="28"/>
              </w:rPr>
              <w:t>среди различных групп населения</w:t>
            </w:r>
            <w:r w:rsidR="00EA7E5C">
              <w:rPr>
                <w:sz w:val="28"/>
                <w:szCs w:val="28"/>
              </w:rPr>
              <w:t xml:space="preserve"> </w:t>
            </w:r>
            <w:r w:rsidR="007A35EA" w:rsidRPr="00DD01E1">
              <w:rPr>
                <w:sz w:val="28"/>
                <w:szCs w:val="28"/>
              </w:rPr>
              <w:t>с учетом специфики обучаемого контингента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9812C1" w:rsidRPr="00256D6B" w:rsidRDefault="009812C1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12C1" w:rsidRDefault="009812C1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35EA" w:rsidRPr="00256D6B" w:rsidTr="00D63990">
        <w:trPr>
          <w:trHeight w:val="142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20" w:type="dxa"/>
            <w:vMerge w:val="restart"/>
          </w:tcPr>
          <w:p w:rsidR="007A35EA" w:rsidRPr="00256D6B" w:rsidRDefault="007A35EA" w:rsidP="005544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142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pStyle w:val="23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7A35EA" w:rsidRPr="00256D6B" w:rsidRDefault="007A35EA" w:rsidP="008C2EB2">
            <w:pPr>
              <w:pStyle w:val="23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индивидуальной беседы и обучение гигиене полости рта взрослого (ролевая игра)</w:t>
            </w:r>
          </w:p>
        </w:tc>
        <w:tc>
          <w:tcPr>
            <w:tcW w:w="1520" w:type="dxa"/>
            <w:vMerge/>
          </w:tcPr>
          <w:p w:rsidR="007A35EA" w:rsidRPr="00256D6B" w:rsidRDefault="007A35EA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142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7A35EA" w:rsidRPr="00256D6B" w:rsidRDefault="007A35EA" w:rsidP="007A35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средств и предметов гигиены полости рта при кариесе, заболеваниях тканей пародонта и слизистой оболочки полости рта и обучение гигиене полости рта взрослого (ролевая игра)</w:t>
            </w:r>
          </w:p>
        </w:tc>
        <w:tc>
          <w:tcPr>
            <w:tcW w:w="1520" w:type="dxa"/>
            <w:vMerge/>
          </w:tcPr>
          <w:p w:rsidR="007A35EA" w:rsidRPr="00256D6B" w:rsidRDefault="007A35EA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142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3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7A35EA" w:rsidRPr="00256D6B" w:rsidRDefault="007A35EA" w:rsidP="00F827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лекции по профилактике основных заболеваний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лости рта для взрослого населения различных групп населения (ролевая игра)</w:t>
            </w:r>
          </w:p>
        </w:tc>
        <w:tc>
          <w:tcPr>
            <w:tcW w:w="1520" w:type="dxa"/>
            <w:vMerge/>
          </w:tcPr>
          <w:p w:rsidR="007A35EA" w:rsidRPr="00256D6B" w:rsidRDefault="007A35EA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142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4</w:t>
            </w:r>
          </w:p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7A35EA" w:rsidRPr="00256D6B" w:rsidRDefault="007A35EA" w:rsidP="00C852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лекции по гигиеническому уходу за ортодонтич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скими и ортопедическими конструкциями для взрослого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различных групп населения (ролевая игра)</w:t>
            </w:r>
          </w:p>
        </w:tc>
        <w:tc>
          <w:tcPr>
            <w:tcW w:w="1520" w:type="dxa"/>
            <w:vMerge/>
          </w:tcPr>
          <w:p w:rsidR="007A35EA" w:rsidRPr="00256D6B" w:rsidRDefault="007A35EA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165"/>
        </w:trPr>
        <w:tc>
          <w:tcPr>
            <w:tcW w:w="11734" w:type="dxa"/>
            <w:gridSpan w:val="6"/>
          </w:tcPr>
          <w:p w:rsidR="007A35EA" w:rsidRPr="00256D6B" w:rsidRDefault="007A35EA" w:rsidP="00A45760">
            <w:pPr>
              <w:pStyle w:val="70"/>
              <w:spacing w:after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Самостоятельная работа при изучении раздела 1</w:t>
            </w:r>
          </w:p>
        </w:tc>
        <w:tc>
          <w:tcPr>
            <w:tcW w:w="1520" w:type="dxa"/>
            <w:vMerge w:val="restart"/>
          </w:tcPr>
          <w:p w:rsidR="007A35EA" w:rsidRPr="00256D6B" w:rsidRDefault="002D35DB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558"/>
        </w:trPr>
        <w:tc>
          <w:tcPr>
            <w:tcW w:w="11734" w:type="dxa"/>
            <w:gridSpan w:val="6"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pStyle w:val="70"/>
              <w:spacing w:after="0" w:line="240" w:lineRule="auto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7A35EA" w:rsidRPr="00256D6B" w:rsidRDefault="007A35EA" w:rsidP="00085E2F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65CDD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«урока здоровья» для организованных групп детей дошкольного возраста тема 1.2</w:t>
            </w:r>
          </w:p>
          <w:p w:rsidR="009609EA" w:rsidRDefault="007A35EA" w:rsidP="00085E2F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Оформление «уголка гигиены» тема 1.</w:t>
            </w:r>
            <w:r>
              <w:rPr>
                <w:sz w:val="28"/>
                <w:szCs w:val="28"/>
              </w:rPr>
              <w:t>6</w:t>
            </w:r>
          </w:p>
          <w:p w:rsidR="007A35EA" w:rsidRPr="00256D6B" w:rsidRDefault="007A35EA" w:rsidP="00085E2F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Оформление бюллетеня: </w:t>
            </w:r>
          </w:p>
          <w:p w:rsidR="007A35EA" w:rsidRPr="00256D6B" w:rsidRDefault="007A35EA" w:rsidP="009F7525">
            <w:pPr>
              <w:pStyle w:val="70"/>
              <w:numPr>
                <w:ilvl w:val="1"/>
                <w:numId w:val="9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«Профилактика кариеса» тема 1.</w:t>
            </w:r>
            <w:r>
              <w:rPr>
                <w:sz w:val="28"/>
                <w:szCs w:val="28"/>
              </w:rPr>
              <w:t>4</w:t>
            </w:r>
          </w:p>
          <w:p w:rsidR="007A35EA" w:rsidRPr="00256D6B" w:rsidRDefault="007A35EA" w:rsidP="009F7525">
            <w:pPr>
              <w:pStyle w:val="70"/>
              <w:numPr>
                <w:ilvl w:val="1"/>
                <w:numId w:val="9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«Чистим зубы детям» тема 1.</w:t>
            </w:r>
            <w:r>
              <w:rPr>
                <w:sz w:val="28"/>
                <w:szCs w:val="28"/>
              </w:rPr>
              <w:t>8</w:t>
            </w:r>
          </w:p>
          <w:p w:rsidR="007A35EA" w:rsidRPr="00256D6B" w:rsidRDefault="007A35EA" w:rsidP="009F7525">
            <w:pPr>
              <w:pStyle w:val="70"/>
              <w:numPr>
                <w:ilvl w:val="1"/>
                <w:numId w:val="9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 «Профилактика заболеваний пародонта» тема 1</w:t>
            </w:r>
            <w:r>
              <w:rPr>
                <w:sz w:val="28"/>
                <w:szCs w:val="28"/>
              </w:rPr>
              <w:t>.3</w:t>
            </w:r>
          </w:p>
          <w:p w:rsidR="007A35EA" w:rsidRPr="00256D6B" w:rsidRDefault="007A35EA" w:rsidP="00085E2F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256D6B">
              <w:rPr>
                <w:sz w:val="28"/>
                <w:szCs w:val="28"/>
              </w:rPr>
              <w:t xml:space="preserve"> «Особенности стоматологического просвещения различных групп населения» тема 1.</w:t>
            </w:r>
            <w:r>
              <w:rPr>
                <w:sz w:val="28"/>
                <w:szCs w:val="28"/>
              </w:rPr>
              <w:t>9</w:t>
            </w:r>
          </w:p>
          <w:p w:rsidR="007A35EA" w:rsidRPr="00256D6B" w:rsidRDefault="007A35EA" w:rsidP="00085E2F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Оформление стендов:</w:t>
            </w:r>
          </w:p>
          <w:p w:rsidR="007A35EA" w:rsidRPr="00256D6B" w:rsidRDefault="007A35EA" w:rsidP="009F7525">
            <w:pPr>
              <w:pStyle w:val="70"/>
              <w:numPr>
                <w:ilvl w:val="1"/>
                <w:numId w:val="9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«Средства гигиены» тема 1.</w:t>
            </w:r>
            <w:r>
              <w:rPr>
                <w:sz w:val="28"/>
                <w:szCs w:val="28"/>
              </w:rPr>
              <w:t>6</w:t>
            </w:r>
          </w:p>
          <w:p w:rsidR="007A35EA" w:rsidRPr="00256D6B" w:rsidRDefault="007A35EA" w:rsidP="009F7525">
            <w:pPr>
              <w:pStyle w:val="70"/>
              <w:numPr>
                <w:ilvl w:val="1"/>
                <w:numId w:val="9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«Предметы гигиены» тема 1.</w:t>
            </w:r>
            <w:r>
              <w:rPr>
                <w:sz w:val="28"/>
                <w:szCs w:val="28"/>
              </w:rPr>
              <w:t>7</w:t>
            </w:r>
          </w:p>
          <w:p w:rsidR="007A35EA" w:rsidRPr="00256D6B" w:rsidRDefault="007A35EA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Изготовление наглядного пособия: «Модель челюсти для демонстрации чистки зубов ста</w:t>
            </w:r>
            <w:r w:rsidRPr="00256D6B">
              <w:rPr>
                <w:sz w:val="28"/>
                <w:szCs w:val="28"/>
              </w:rPr>
              <w:t>н</w:t>
            </w:r>
            <w:r w:rsidRPr="00256D6B">
              <w:rPr>
                <w:sz w:val="28"/>
                <w:szCs w:val="28"/>
              </w:rPr>
              <w:t>дартным методом» тема 1.</w:t>
            </w:r>
            <w:r>
              <w:rPr>
                <w:sz w:val="28"/>
                <w:szCs w:val="28"/>
              </w:rPr>
              <w:t>1</w:t>
            </w:r>
          </w:p>
          <w:p w:rsidR="007A35EA" w:rsidRPr="00256D6B" w:rsidRDefault="007A35EA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Составление памяток:</w:t>
            </w:r>
          </w:p>
          <w:p w:rsidR="007A35EA" w:rsidRPr="00256D6B" w:rsidRDefault="007A35EA" w:rsidP="009F7525">
            <w:pPr>
              <w:pStyle w:val="23"/>
              <w:numPr>
                <w:ilvl w:val="1"/>
                <w:numId w:val="9"/>
              </w:numPr>
              <w:shd w:val="clear" w:color="auto" w:fill="auto"/>
              <w:spacing w:before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«Уход за полостью рта у беременных» тема 1.</w:t>
            </w:r>
            <w:r>
              <w:rPr>
                <w:sz w:val="28"/>
                <w:szCs w:val="28"/>
              </w:rPr>
              <w:t>7</w:t>
            </w:r>
          </w:p>
          <w:p w:rsidR="007A35EA" w:rsidRPr="00256D6B" w:rsidRDefault="007A35EA" w:rsidP="009F7525">
            <w:pPr>
              <w:pStyle w:val="23"/>
              <w:numPr>
                <w:ilvl w:val="1"/>
                <w:numId w:val="9"/>
              </w:numPr>
              <w:shd w:val="clear" w:color="auto" w:fill="auto"/>
              <w:spacing w:before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«Уход за полостью рта детей раннего возраста» тема 1.</w:t>
            </w:r>
            <w:r>
              <w:rPr>
                <w:sz w:val="28"/>
                <w:szCs w:val="28"/>
              </w:rPr>
              <w:t>7</w:t>
            </w:r>
          </w:p>
          <w:p w:rsidR="007A35EA" w:rsidRPr="00256D6B" w:rsidRDefault="007A35EA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Составление планов проведения «уроков здоровья» в школе тема 1.2</w:t>
            </w:r>
          </w:p>
          <w:p w:rsidR="00F8277A" w:rsidRPr="00256D6B" w:rsidRDefault="007A35EA" w:rsidP="009609EA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Составление планов лекций и бесед для различных групп населения тема 1.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7A35EA" w:rsidRPr="00256D6B" w:rsidRDefault="007A35E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470"/>
        </w:trPr>
        <w:tc>
          <w:tcPr>
            <w:tcW w:w="3168" w:type="dxa"/>
          </w:tcPr>
          <w:p w:rsidR="007A35EA" w:rsidRPr="00256D6B" w:rsidRDefault="007A35EA" w:rsidP="00851582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Раздел 2. Консульт</w:t>
            </w:r>
            <w:r w:rsidRPr="00256D6B">
              <w:rPr>
                <w:b/>
                <w:sz w:val="28"/>
                <w:szCs w:val="28"/>
              </w:rPr>
              <w:t>и</w:t>
            </w:r>
            <w:r w:rsidRPr="00256D6B">
              <w:rPr>
                <w:b/>
                <w:sz w:val="28"/>
                <w:szCs w:val="28"/>
              </w:rPr>
              <w:t>рование работников дошкольно-школьных образовательных у</w:t>
            </w:r>
            <w:r w:rsidRPr="00256D6B">
              <w:rPr>
                <w:b/>
                <w:sz w:val="28"/>
                <w:szCs w:val="28"/>
              </w:rPr>
              <w:t>ч</w:t>
            </w:r>
            <w:r w:rsidRPr="00256D6B">
              <w:rPr>
                <w:b/>
                <w:sz w:val="28"/>
                <w:szCs w:val="28"/>
              </w:rPr>
              <w:t xml:space="preserve">реждений и семьи, по </w:t>
            </w:r>
            <w:r w:rsidRPr="00256D6B">
              <w:rPr>
                <w:b/>
                <w:sz w:val="28"/>
                <w:szCs w:val="28"/>
              </w:rPr>
              <w:lastRenderedPageBreak/>
              <w:t>вопросам профила</w:t>
            </w:r>
            <w:r w:rsidRPr="00256D6B">
              <w:rPr>
                <w:b/>
                <w:sz w:val="28"/>
                <w:szCs w:val="28"/>
              </w:rPr>
              <w:t>к</w:t>
            </w:r>
            <w:r w:rsidRPr="00256D6B">
              <w:rPr>
                <w:b/>
                <w:sz w:val="28"/>
                <w:szCs w:val="28"/>
              </w:rPr>
              <w:t>тики основных стом</w:t>
            </w:r>
            <w:r w:rsidRPr="00256D6B">
              <w:rPr>
                <w:b/>
                <w:sz w:val="28"/>
                <w:szCs w:val="28"/>
              </w:rPr>
              <w:t>а</w:t>
            </w:r>
            <w:r w:rsidRPr="00256D6B">
              <w:rPr>
                <w:b/>
                <w:sz w:val="28"/>
                <w:szCs w:val="28"/>
              </w:rPr>
              <w:t>тологических забол</w:t>
            </w:r>
            <w:r w:rsidRPr="00256D6B">
              <w:rPr>
                <w:b/>
                <w:sz w:val="28"/>
                <w:szCs w:val="28"/>
              </w:rPr>
              <w:t>е</w:t>
            </w:r>
            <w:r w:rsidRPr="00256D6B">
              <w:rPr>
                <w:b/>
                <w:sz w:val="28"/>
                <w:szCs w:val="28"/>
              </w:rPr>
              <w:t>ваний</w:t>
            </w:r>
          </w:p>
        </w:tc>
        <w:tc>
          <w:tcPr>
            <w:tcW w:w="8566" w:type="dxa"/>
            <w:gridSpan w:val="5"/>
          </w:tcPr>
          <w:p w:rsidR="007A35EA" w:rsidRPr="00256D6B" w:rsidRDefault="007A35EA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:rsidR="007A35EA" w:rsidRPr="00256D6B" w:rsidRDefault="008B3DF4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8277A" w:rsidRPr="00256D6B" w:rsidTr="00D63990">
        <w:trPr>
          <w:trHeight w:val="198"/>
        </w:trPr>
        <w:tc>
          <w:tcPr>
            <w:tcW w:w="3168" w:type="dxa"/>
            <w:vMerge w:val="restart"/>
          </w:tcPr>
          <w:p w:rsidR="00F8277A" w:rsidRPr="00851582" w:rsidRDefault="00F8277A" w:rsidP="00A45760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51582">
              <w:rPr>
                <w:rFonts w:eastAsia="Calibri"/>
                <w:bCs/>
                <w:sz w:val="28"/>
                <w:szCs w:val="28"/>
              </w:rPr>
              <w:lastRenderedPageBreak/>
              <w:t xml:space="preserve">Тема 2.1 </w:t>
            </w:r>
            <w:r w:rsidR="00C8520C" w:rsidRPr="00851582">
              <w:rPr>
                <w:sz w:val="28"/>
                <w:szCs w:val="28"/>
              </w:rPr>
              <w:t>Консультир</w:t>
            </w:r>
            <w:r w:rsidR="00C8520C" w:rsidRPr="00851582">
              <w:rPr>
                <w:sz w:val="28"/>
                <w:szCs w:val="28"/>
              </w:rPr>
              <w:t>о</w:t>
            </w:r>
            <w:r w:rsidR="00C8520C" w:rsidRPr="00851582">
              <w:rPr>
                <w:sz w:val="28"/>
                <w:szCs w:val="28"/>
              </w:rPr>
              <w:t xml:space="preserve">вание </w:t>
            </w:r>
            <w:r w:rsidR="00A45760" w:rsidRPr="00851582">
              <w:rPr>
                <w:sz w:val="28"/>
                <w:szCs w:val="28"/>
              </w:rPr>
              <w:t xml:space="preserve">по вопросам </w:t>
            </w:r>
            <w:r w:rsidR="00C8520C" w:rsidRPr="00851582">
              <w:rPr>
                <w:rFonts w:eastAsia="Calibri"/>
                <w:bCs/>
                <w:sz w:val="28"/>
                <w:szCs w:val="28"/>
              </w:rPr>
              <w:t>а</w:t>
            </w:r>
            <w:r w:rsidRPr="00851582">
              <w:rPr>
                <w:rFonts w:eastAsia="Calibri"/>
                <w:bCs/>
                <w:sz w:val="28"/>
                <w:szCs w:val="28"/>
              </w:rPr>
              <w:t>н</w:t>
            </w:r>
            <w:r w:rsidRPr="00851582">
              <w:rPr>
                <w:rFonts w:eastAsia="Calibri"/>
                <w:bCs/>
                <w:sz w:val="28"/>
                <w:szCs w:val="28"/>
              </w:rPr>
              <w:t>а</w:t>
            </w:r>
            <w:r w:rsidRPr="00851582">
              <w:rPr>
                <w:rFonts w:eastAsia="Calibri"/>
                <w:bCs/>
                <w:sz w:val="28"/>
                <w:szCs w:val="28"/>
              </w:rPr>
              <w:t>томо-физиологически</w:t>
            </w:r>
            <w:r w:rsidR="00A45760" w:rsidRPr="00851582">
              <w:rPr>
                <w:rFonts w:eastAsia="Calibri"/>
                <w:bCs/>
                <w:sz w:val="28"/>
                <w:szCs w:val="28"/>
              </w:rPr>
              <w:t>х</w:t>
            </w:r>
            <w:r w:rsidRPr="00851582">
              <w:rPr>
                <w:rFonts w:eastAsia="Calibri"/>
                <w:bCs/>
                <w:sz w:val="28"/>
                <w:szCs w:val="28"/>
              </w:rPr>
              <w:t xml:space="preserve"> особенност</w:t>
            </w:r>
            <w:r w:rsidR="00A45760" w:rsidRPr="00851582">
              <w:rPr>
                <w:rFonts w:eastAsia="Calibri"/>
                <w:bCs/>
                <w:sz w:val="28"/>
                <w:szCs w:val="28"/>
              </w:rPr>
              <w:t>ей</w:t>
            </w:r>
            <w:r w:rsidRPr="00851582">
              <w:rPr>
                <w:rFonts w:eastAsia="Calibri"/>
                <w:bCs/>
                <w:sz w:val="28"/>
                <w:szCs w:val="28"/>
              </w:rPr>
              <w:t xml:space="preserve"> зубоч</w:t>
            </w:r>
            <w:r w:rsidRPr="00851582">
              <w:rPr>
                <w:rFonts w:eastAsia="Calibri"/>
                <w:bCs/>
                <w:sz w:val="28"/>
                <w:szCs w:val="28"/>
              </w:rPr>
              <w:t>е</w:t>
            </w:r>
            <w:r w:rsidRPr="00851582">
              <w:rPr>
                <w:rFonts w:eastAsia="Calibri"/>
                <w:bCs/>
                <w:sz w:val="28"/>
                <w:szCs w:val="28"/>
              </w:rPr>
              <w:t>люстной системы р</w:t>
            </w:r>
            <w:r w:rsidRPr="00851582">
              <w:rPr>
                <w:rFonts w:eastAsia="Calibri"/>
                <w:bCs/>
                <w:sz w:val="28"/>
                <w:szCs w:val="28"/>
              </w:rPr>
              <w:t>е</w:t>
            </w:r>
            <w:r w:rsidRPr="00851582">
              <w:rPr>
                <w:rFonts w:eastAsia="Calibri"/>
                <w:bCs/>
                <w:sz w:val="28"/>
                <w:szCs w:val="28"/>
              </w:rPr>
              <w:t>бенка</w:t>
            </w:r>
          </w:p>
        </w:tc>
        <w:tc>
          <w:tcPr>
            <w:tcW w:w="8566" w:type="dxa"/>
            <w:gridSpan w:val="5"/>
          </w:tcPr>
          <w:p w:rsidR="00F8277A" w:rsidRPr="00256D6B" w:rsidRDefault="00F8277A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F8277A" w:rsidRPr="00256D6B" w:rsidRDefault="00F8277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F8277A" w:rsidRPr="00256D6B" w:rsidRDefault="00F8277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8277A" w:rsidRPr="00256D6B" w:rsidTr="00D63990">
        <w:trPr>
          <w:trHeight w:val="645"/>
        </w:trPr>
        <w:tc>
          <w:tcPr>
            <w:tcW w:w="3168" w:type="dxa"/>
            <w:vMerge/>
          </w:tcPr>
          <w:p w:rsidR="00F8277A" w:rsidRPr="00851582" w:rsidRDefault="00F8277A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8277A" w:rsidRPr="00256D6B" w:rsidRDefault="00F8277A" w:rsidP="00F8277A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Анатомо-физиологические особенности зубочелюстной системы р</w:t>
            </w:r>
            <w:r w:rsidRPr="00256D6B"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>бенка</w:t>
            </w:r>
            <w:r>
              <w:rPr>
                <w:sz w:val="28"/>
                <w:szCs w:val="28"/>
              </w:rPr>
              <w:t>. Сроки прорезывания и смены зубов</w:t>
            </w:r>
          </w:p>
        </w:tc>
        <w:tc>
          <w:tcPr>
            <w:tcW w:w="1520" w:type="dxa"/>
            <w:vMerge/>
          </w:tcPr>
          <w:p w:rsidR="00F8277A" w:rsidRPr="00256D6B" w:rsidRDefault="00F8277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F8277A" w:rsidRPr="00256D6B" w:rsidRDefault="00F8277A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277A" w:rsidRPr="00256D6B" w:rsidTr="00D63990">
        <w:trPr>
          <w:trHeight w:val="645"/>
        </w:trPr>
        <w:tc>
          <w:tcPr>
            <w:tcW w:w="3168" w:type="dxa"/>
            <w:vMerge/>
          </w:tcPr>
          <w:p w:rsidR="00F8277A" w:rsidRPr="00851582" w:rsidRDefault="00F8277A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F8277A" w:rsidRPr="00256D6B" w:rsidRDefault="00F8277A" w:rsidP="00C8520C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и создание </w:t>
            </w:r>
            <w:r w:rsidRPr="00256D6B">
              <w:rPr>
                <w:sz w:val="28"/>
                <w:szCs w:val="28"/>
              </w:rPr>
              <w:t>наглядного материала</w:t>
            </w:r>
            <w:r>
              <w:rPr>
                <w:sz w:val="28"/>
                <w:szCs w:val="28"/>
              </w:rPr>
              <w:t xml:space="preserve"> (макеты</w:t>
            </w:r>
            <w:r w:rsidRPr="00256D6B">
              <w:rPr>
                <w:sz w:val="28"/>
                <w:szCs w:val="28"/>
              </w:rPr>
              <w:t>,</w:t>
            </w:r>
            <w:r w:rsidR="00EA7E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санбюллетени,</w:t>
            </w:r>
            <w:r w:rsidRPr="00256D6B">
              <w:rPr>
                <w:sz w:val="28"/>
                <w:szCs w:val="28"/>
              </w:rPr>
              <w:t xml:space="preserve"> плакаты</w:t>
            </w:r>
            <w:r>
              <w:rPr>
                <w:sz w:val="28"/>
                <w:szCs w:val="28"/>
              </w:rPr>
              <w:t>, стенды), текстов бесед, лекций</w:t>
            </w:r>
            <w:r w:rsidR="00C8520C">
              <w:rPr>
                <w:sz w:val="28"/>
                <w:szCs w:val="28"/>
              </w:rPr>
              <w:t xml:space="preserve"> по вопросам а</w:t>
            </w:r>
            <w:r w:rsidR="00C8520C" w:rsidRPr="00256D6B">
              <w:rPr>
                <w:sz w:val="28"/>
                <w:szCs w:val="28"/>
              </w:rPr>
              <w:t>натомо-физиологически</w:t>
            </w:r>
            <w:r w:rsidR="00C8520C">
              <w:rPr>
                <w:sz w:val="28"/>
                <w:szCs w:val="28"/>
              </w:rPr>
              <w:t>х</w:t>
            </w:r>
            <w:r w:rsidR="00C8520C" w:rsidRPr="00256D6B">
              <w:rPr>
                <w:sz w:val="28"/>
                <w:szCs w:val="28"/>
              </w:rPr>
              <w:t xml:space="preserve"> особенност</w:t>
            </w:r>
            <w:r w:rsidR="00C8520C">
              <w:rPr>
                <w:sz w:val="28"/>
                <w:szCs w:val="28"/>
              </w:rPr>
              <w:t>ей</w:t>
            </w:r>
            <w:r w:rsidR="00C8520C" w:rsidRPr="00256D6B">
              <w:rPr>
                <w:sz w:val="28"/>
                <w:szCs w:val="28"/>
              </w:rPr>
              <w:t xml:space="preserve"> зубочелюстной системы р</w:t>
            </w:r>
            <w:r w:rsidR="00C8520C" w:rsidRPr="00256D6B">
              <w:rPr>
                <w:sz w:val="28"/>
                <w:szCs w:val="28"/>
              </w:rPr>
              <w:t>е</w:t>
            </w:r>
            <w:r w:rsidR="00C8520C" w:rsidRPr="00256D6B">
              <w:rPr>
                <w:sz w:val="28"/>
                <w:szCs w:val="28"/>
              </w:rPr>
              <w:t>бенка</w:t>
            </w:r>
          </w:p>
        </w:tc>
        <w:tc>
          <w:tcPr>
            <w:tcW w:w="1520" w:type="dxa"/>
            <w:vMerge/>
          </w:tcPr>
          <w:p w:rsidR="00F8277A" w:rsidRPr="00256D6B" w:rsidRDefault="00F8277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F8277A" w:rsidRDefault="00F8277A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35EA" w:rsidRPr="00256D6B" w:rsidTr="00D63990">
        <w:trPr>
          <w:trHeight w:val="345"/>
        </w:trPr>
        <w:tc>
          <w:tcPr>
            <w:tcW w:w="3168" w:type="dxa"/>
            <w:vMerge/>
          </w:tcPr>
          <w:p w:rsidR="007A35EA" w:rsidRPr="00851582" w:rsidRDefault="007A35EA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7A35EA" w:rsidRPr="00256D6B" w:rsidRDefault="007A35EA" w:rsidP="005544B1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7A35EA" w:rsidRPr="00256D6B" w:rsidRDefault="007A35E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BFBFBF" w:themeFill="background1" w:themeFillShade="BF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270"/>
        </w:trPr>
        <w:tc>
          <w:tcPr>
            <w:tcW w:w="3168" w:type="dxa"/>
            <w:vMerge/>
          </w:tcPr>
          <w:p w:rsidR="007A35EA" w:rsidRPr="00851582" w:rsidRDefault="007A35EA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7A35EA" w:rsidRPr="00256D6B" w:rsidRDefault="00F8277A" w:rsidP="00C8520C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работников дошколь</w:t>
            </w:r>
            <w:r w:rsidRPr="00F8277A">
              <w:rPr>
                <w:sz w:val="28"/>
                <w:szCs w:val="28"/>
              </w:rPr>
              <w:t>но-школьных об</w:t>
            </w:r>
            <w:r>
              <w:rPr>
                <w:sz w:val="28"/>
                <w:szCs w:val="28"/>
              </w:rPr>
              <w:t>разо</w:t>
            </w:r>
            <w:r w:rsidRPr="00F8277A">
              <w:rPr>
                <w:sz w:val="28"/>
                <w:szCs w:val="28"/>
              </w:rPr>
              <w:t>вател</w:t>
            </w:r>
            <w:r w:rsidRPr="00F8277A">
              <w:rPr>
                <w:sz w:val="28"/>
                <w:szCs w:val="28"/>
              </w:rPr>
              <w:t>ь</w:t>
            </w:r>
            <w:r w:rsidRPr="00F8277A">
              <w:rPr>
                <w:sz w:val="28"/>
                <w:szCs w:val="28"/>
              </w:rPr>
              <w:t xml:space="preserve">ных учреждений </w:t>
            </w:r>
            <w:r>
              <w:rPr>
                <w:sz w:val="28"/>
                <w:szCs w:val="28"/>
              </w:rPr>
              <w:t>по вопросам</w:t>
            </w:r>
            <w:r w:rsidR="007A35EA" w:rsidRPr="00256D6B">
              <w:rPr>
                <w:sz w:val="28"/>
                <w:szCs w:val="28"/>
              </w:rPr>
              <w:t xml:space="preserve"> анатомо-физиологических особенн</w:t>
            </w:r>
            <w:r w:rsidR="007A35EA" w:rsidRPr="00256D6B">
              <w:rPr>
                <w:sz w:val="28"/>
                <w:szCs w:val="28"/>
              </w:rPr>
              <w:t>о</w:t>
            </w:r>
            <w:r w:rsidR="007A35EA" w:rsidRPr="00256D6B">
              <w:rPr>
                <w:sz w:val="28"/>
                <w:szCs w:val="28"/>
              </w:rPr>
              <w:t>стей зубочелюстной системы ребенка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7A35EA" w:rsidRPr="00256D6B" w:rsidRDefault="007A35E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BFBFBF" w:themeFill="background1" w:themeFillShade="BF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7DD" w:rsidRPr="00256D6B" w:rsidTr="00D63990">
        <w:trPr>
          <w:trHeight w:val="268"/>
        </w:trPr>
        <w:tc>
          <w:tcPr>
            <w:tcW w:w="3168" w:type="dxa"/>
            <w:vMerge w:val="restart"/>
          </w:tcPr>
          <w:p w:rsidR="000A67DD" w:rsidRDefault="000A67DD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51582">
              <w:rPr>
                <w:rFonts w:eastAsia="Calibri"/>
                <w:bCs/>
                <w:sz w:val="28"/>
                <w:szCs w:val="28"/>
              </w:rPr>
              <w:t>Тема 2.2 Консультир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вание по вопросам пр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филактики зубочелюс</w:t>
            </w:r>
            <w:r w:rsidRPr="00851582">
              <w:rPr>
                <w:rFonts w:eastAsia="Calibri"/>
                <w:bCs/>
                <w:sz w:val="28"/>
                <w:szCs w:val="28"/>
              </w:rPr>
              <w:t>т</w:t>
            </w:r>
            <w:r w:rsidRPr="00851582">
              <w:rPr>
                <w:rFonts w:eastAsia="Calibri"/>
                <w:bCs/>
                <w:sz w:val="28"/>
                <w:szCs w:val="28"/>
              </w:rPr>
              <w:t>ных аномалий у детей</w:t>
            </w:r>
          </w:p>
          <w:p w:rsidR="002D2927" w:rsidRDefault="002D2927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2D2927" w:rsidRPr="00851582" w:rsidRDefault="002D2927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0A67DD" w:rsidRPr="00256D6B" w:rsidRDefault="000A67DD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0A67DD" w:rsidRPr="00256D6B" w:rsidRDefault="000A67DD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BFBFBF" w:themeFill="background1" w:themeFillShade="BF"/>
            <w:vAlign w:val="center"/>
          </w:tcPr>
          <w:p w:rsidR="000A67DD" w:rsidRPr="00256D6B" w:rsidRDefault="000A67DD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7DD" w:rsidRPr="00256D6B" w:rsidTr="00D63990">
        <w:trPr>
          <w:trHeight w:val="326"/>
        </w:trPr>
        <w:tc>
          <w:tcPr>
            <w:tcW w:w="3168" w:type="dxa"/>
            <w:vMerge/>
          </w:tcPr>
          <w:p w:rsidR="000A67DD" w:rsidRPr="00256D6B" w:rsidRDefault="000A67DD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0A67DD" w:rsidRPr="00256D6B" w:rsidRDefault="000A67DD" w:rsidP="00A45760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стоматологического просвещения </w:t>
            </w:r>
            <w:r w:rsidR="000879F6">
              <w:rPr>
                <w:sz w:val="28"/>
                <w:szCs w:val="28"/>
              </w:rPr>
              <w:t>в области п</w:t>
            </w:r>
            <w:r w:rsidRPr="00256D6B">
              <w:rPr>
                <w:sz w:val="28"/>
                <w:szCs w:val="28"/>
              </w:rPr>
              <w:t>рофила</w:t>
            </w:r>
            <w:r w:rsidRPr="00256D6B">
              <w:rPr>
                <w:sz w:val="28"/>
                <w:szCs w:val="28"/>
              </w:rPr>
              <w:t>к</w:t>
            </w:r>
            <w:r w:rsidRPr="00256D6B">
              <w:rPr>
                <w:sz w:val="28"/>
                <w:szCs w:val="28"/>
              </w:rPr>
              <w:t>тик</w:t>
            </w:r>
            <w:r w:rsidR="000879F6"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 xml:space="preserve"> зубочелюстных аномалий у детей. Протезирование в детском возрасте</w:t>
            </w:r>
            <w:r>
              <w:rPr>
                <w:sz w:val="28"/>
                <w:szCs w:val="28"/>
              </w:rPr>
              <w:t xml:space="preserve">. Методы выявления и лечения </w:t>
            </w:r>
            <w:r w:rsidRPr="00F8277A">
              <w:rPr>
                <w:sz w:val="28"/>
                <w:szCs w:val="28"/>
              </w:rPr>
              <w:t>зубочелюстных аномалий у детей</w:t>
            </w:r>
          </w:p>
        </w:tc>
        <w:tc>
          <w:tcPr>
            <w:tcW w:w="1520" w:type="dxa"/>
            <w:vMerge/>
          </w:tcPr>
          <w:p w:rsidR="000A67DD" w:rsidRPr="00256D6B" w:rsidRDefault="000A67DD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67DD" w:rsidRPr="00256D6B" w:rsidRDefault="000A67DD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A67DD" w:rsidRPr="00256D6B" w:rsidTr="00D63990">
        <w:trPr>
          <w:trHeight w:val="326"/>
        </w:trPr>
        <w:tc>
          <w:tcPr>
            <w:tcW w:w="3168" w:type="dxa"/>
            <w:vMerge/>
          </w:tcPr>
          <w:p w:rsidR="000A67DD" w:rsidRPr="00256D6B" w:rsidRDefault="000A67DD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0A67DD" w:rsidRPr="00256D6B" w:rsidRDefault="000A67DD" w:rsidP="005544B1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текста лекций, бесед по</w:t>
            </w:r>
            <w:r w:rsidRPr="00256D6B">
              <w:rPr>
                <w:sz w:val="28"/>
                <w:szCs w:val="28"/>
              </w:rPr>
              <w:t xml:space="preserve"> профилактике зубочелюстных аномалий у детей</w:t>
            </w:r>
          </w:p>
        </w:tc>
        <w:tc>
          <w:tcPr>
            <w:tcW w:w="1520" w:type="dxa"/>
            <w:vMerge/>
          </w:tcPr>
          <w:p w:rsidR="000A67DD" w:rsidRPr="00256D6B" w:rsidRDefault="000A67DD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67DD" w:rsidRDefault="000A67DD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35EA" w:rsidRPr="00256D6B" w:rsidTr="00D63990">
        <w:trPr>
          <w:trHeight w:val="328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7A35EA" w:rsidRPr="00256D6B" w:rsidRDefault="007A35EA" w:rsidP="005544B1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7A35EA" w:rsidRPr="00256D6B" w:rsidRDefault="007A35EA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BFBFBF" w:themeFill="background1" w:themeFillShade="BF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35EA" w:rsidRPr="00256D6B" w:rsidTr="00D63990">
        <w:trPr>
          <w:trHeight w:val="597"/>
        </w:trPr>
        <w:tc>
          <w:tcPr>
            <w:tcW w:w="3168" w:type="dxa"/>
            <w:vMerge/>
          </w:tcPr>
          <w:p w:rsidR="007A35EA" w:rsidRPr="00256D6B" w:rsidRDefault="007A35EA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7A35EA" w:rsidRPr="00256D6B" w:rsidRDefault="007A35EA" w:rsidP="005544B1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Проведение бесед по профилактик</w:t>
            </w:r>
            <w:r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 xml:space="preserve">  зубочелюстных аномалий у д</w:t>
            </w:r>
            <w:r w:rsidRPr="00256D6B"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>тей и протезирования в детском возрасте</w:t>
            </w:r>
            <w:r w:rsidR="000A67DD"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7A35EA" w:rsidRPr="00256D6B" w:rsidRDefault="007A35EA" w:rsidP="005544B1">
            <w:pPr>
              <w:pStyle w:val="23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BFBFBF" w:themeFill="background1" w:themeFillShade="BF"/>
            <w:vAlign w:val="center"/>
          </w:tcPr>
          <w:p w:rsidR="007A35EA" w:rsidRPr="00256D6B" w:rsidRDefault="007A35EA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7DD" w:rsidRPr="00256D6B" w:rsidTr="00D63990">
        <w:trPr>
          <w:trHeight w:val="45"/>
        </w:trPr>
        <w:tc>
          <w:tcPr>
            <w:tcW w:w="3168" w:type="dxa"/>
            <w:vMerge w:val="restart"/>
          </w:tcPr>
          <w:p w:rsidR="000A67DD" w:rsidRPr="008B3DF4" w:rsidRDefault="000A67DD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B3DF4">
              <w:rPr>
                <w:rFonts w:eastAsia="Calibri"/>
                <w:bCs/>
                <w:sz w:val="28"/>
                <w:szCs w:val="28"/>
              </w:rPr>
              <w:t>Тема 2.3 Консультир</w:t>
            </w:r>
            <w:r w:rsidRPr="008B3DF4">
              <w:rPr>
                <w:rFonts w:eastAsia="Calibri"/>
                <w:bCs/>
                <w:sz w:val="28"/>
                <w:szCs w:val="28"/>
              </w:rPr>
              <w:t>о</w:t>
            </w:r>
            <w:r w:rsidRPr="008B3DF4">
              <w:rPr>
                <w:rFonts w:eastAsia="Calibri"/>
                <w:bCs/>
                <w:sz w:val="28"/>
                <w:szCs w:val="28"/>
              </w:rPr>
              <w:t>вание по вопросам пр</w:t>
            </w:r>
            <w:r w:rsidRPr="008B3DF4">
              <w:rPr>
                <w:rFonts w:eastAsia="Calibri"/>
                <w:bCs/>
                <w:sz w:val="28"/>
                <w:szCs w:val="28"/>
              </w:rPr>
              <w:t>о</w:t>
            </w:r>
            <w:r w:rsidRPr="008B3DF4">
              <w:rPr>
                <w:rFonts w:eastAsia="Calibri"/>
                <w:bCs/>
                <w:sz w:val="28"/>
                <w:szCs w:val="28"/>
              </w:rPr>
              <w:t>филактики</w:t>
            </w:r>
            <w:r w:rsidR="00EA7E5C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8B3DF4">
              <w:rPr>
                <w:rFonts w:eastAsia="Calibri"/>
                <w:bCs/>
                <w:sz w:val="28"/>
                <w:szCs w:val="28"/>
              </w:rPr>
              <w:t xml:space="preserve">заболеваний </w:t>
            </w:r>
            <w:r w:rsidRPr="008B3DF4">
              <w:rPr>
                <w:rFonts w:eastAsia="Calibri"/>
                <w:bCs/>
                <w:sz w:val="28"/>
                <w:szCs w:val="28"/>
              </w:rPr>
              <w:lastRenderedPageBreak/>
              <w:t>тканей пародонта у д</w:t>
            </w:r>
            <w:r w:rsidRPr="008B3DF4">
              <w:rPr>
                <w:rFonts w:eastAsia="Calibri"/>
                <w:bCs/>
                <w:sz w:val="28"/>
                <w:szCs w:val="28"/>
              </w:rPr>
              <w:t>е</w:t>
            </w:r>
            <w:r w:rsidRPr="008B3DF4">
              <w:rPr>
                <w:rFonts w:eastAsia="Calibri"/>
                <w:bCs/>
                <w:sz w:val="28"/>
                <w:szCs w:val="28"/>
              </w:rPr>
              <w:t>тей</w:t>
            </w:r>
          </w:p>
        </w:tc>
        <w:tc>
          <w:tcPr>
            <w:tcW w:w="8566" w:type="dxa"/>
            <w:gridSpan w:val="5"/>
          </w:tcPr>
          <w:p w:rsidR="000A67DD" w:rsidRPr="00256D6B" w:rsidRDefault="000A67DD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0A67DD" w:rsidRPr="00256D6B" w:rsidRDefault="008B3DF4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/>
            <w:shd w:val="clear" w:color="auto" w:fill="BFBFBF" w:themeFill="background1" w:themeFillShade="BF"/>
            <w:vAlign w:val="center"/>
          </w:tcPr>
          <w:p w:rsidR="000A67DD" w:rsidRPr="00256D6B" w:rsidRDefault="000A67DD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A67DD" w:rsidRPr="00256D6B" w:rsidTr="00D63990">
        <w:trPr>
          <w:trHeight w:val="45"/>
        </w:trPr>
        <w:tc>
          <w:tcPr>
            <w:tcW w:w="3168" w:type="dxa"/>
            <w:vMerge/>
          </w:tcPr>
          <w:p w:rsidR="000A67DD" w:rsidRPr="00851582" w:rsidRDefault="000A67DD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0A67DD" w:rsidRPr="00256D6B" w:rsidRDefault="000A67DD" w:rsidP="000A67DD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течения, диагностики, лечения и п</w:t>
            </w:r>
            <w:r w:rsidRPr="00256D6B">
              <w:rPr>
                <w:sz w:val="28"/>
                <w:szCs w:val="28"/>
              </w:rPr>
              <w:t>рофилактик</w:t>
            </w:r>
            <w:r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 xml:space="preserve"> забол</w:t>
            </w:r>
            <w:r w:rsidRPr="00256D6B"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>ваний тканей пародонта у детей</w:t>
            </w:r>
            <w:r>
              <w:rPr>
                <w:sz w:val="28"/>
                <w:szCs w:val="28"/>
              </w:rPr>
              <w:t xml:space="preserve">. Гигиенический уход за полостью </w:t>
            </w:r>
            <w:r>
              <w:rPr>
                <w:sz w:val="28"/>
                <w:szCs w:val="28"/>
              </w:rPr>
              <w:lastRenderedPageBreak/>
              <w:t>рта при заболеваниях тканей пародонта</w:t>
            </w:r>
          </w:p>
        </w:tc>
        <w:tc>
          <w:tcPr>
            <w:tcW w:w="1520" w:type="dxa"/>
            <w:vMerge/>
          </w:tcPr>
          <w:p w:rsidR="000A67DD" w:rsidRPr="00256D6B" w:rsidRDefault="000A67DD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67DD" w:rsidRPr="00256D6B" w:rsidRDefault="000A67DD" w:rsidP="00D16BE8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0A67DD" w:rsidRPr="00256D6B" w:rsidTr="00D63990">
        <w:trPr>
          <w:trHeight w:val="45"/>
        </w:trPr>
        <w:tc>
          <w:tcPr>
            <w:tcW w:w="3168" w:type="dxa"/>
            <w:vMerge/>
          </w:tcPr>
          <w:p w:rsidR="000A67DD" w:rsidRPr="00851582" w:rsidRDefault="000A67DD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0A67DD" w:rsidRDefault="000A67DD" w:rsidP="000A67DD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текста лекций, бесед по</w:t>
            </w:r>
            <w:r w:rsidRPr="00256D6B">
              <w:rPr>
                <w:sz w:val="28"/>
                <w:szCs w:val="28"/>
              </w:rPr>
              <w:t xml:space="preserve"> профилактике заболеваний тк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ней пародонта</w:t>
            </w:r>
            <w:r>
              <w:rPr>
                <w:sz w:val="28"/>
                <w:szCs w:val="28"/>
              </w:rPr>
              <w:t xml:space="preserve"> у детей</w:t>
            </w:r>
          </w:p>
        </w:tc>
        <w:tc>
          <w:tcPr>
            <w:tcW w:w="1520" w:type="dxa"/>
            <w:vMerge/>
          </w:tcPr>
          <w:p w:rsidR="000A67DD" w:rsidRPr="00256D6B" w:rsidRDefault="000A67DD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67DD" w:rsidRPr="00256D6B" w:rsidRDefault="000A67DD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rPr>
          <w:trHeight w:val="322"/>
        </w:trPr>
        <w:tc>
          <w:tcPr>
            <w:tcW w:w="3168" w:type="dxa"/>
            <w:vMerge/>
            <w:tcBorders>
              <w:bottom w:val="single" w:sz="4" w:space="0" w:color="auto"/>
            </w:tcBorders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tcBorders>
              <w:bottom w:val="single" w:sz="4" w:space="0" w:color="auto"/>
            </w:tcBorders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  <w:tcBorders>
              <w:bottom w:val="single" w:sz="4" w:space="0" w:color="auto"/>
            </w:tcBorders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DC2362" w:rsidRDefault="00DC2362" w:rsidP="00DC2362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A67DD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лекций, бесед по</w:t>
            </w:r>
            <w:r w:rsidRPr="00256D6B">
              <w:rPr>
                <w:sz w:val="28"/>
                <w:szCs w:val="28"/>
              </w:rPr>
              <w:t xml:space="preserve"> профилактике заболеваний тканей п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родонта</w:t>
            </w:r>
            <w:r>
              <w:rPr>
                <w:sz w:val="28"/>
                <w:szCs w:val="28"/>
              </w:rPr>
              <w:t xml:space="preserve"> у детей (ролевая игра)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 w:val="restart"/>
          </w:tcPr>
          <w:p w:rsidR="00DC2362" w:rsidRPr="00D63990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63990">
              <w:rPr>
                <w:rFonts w:eastAsia="Calibri"/>
                <w:bCs/>
                <w:sz w:val="28"/>
                <w:szCs w:val="28"/>
              </w:rPr>
              <w:t>Тема 2.4 Консультир</w:t>
            </w:r>
            <w:r w:rsidRPr="00D63990">
              <w:rPr>
                <w:rFonts w:eastAsia="Calibri"/>
                <w:bCs/>
                <w:sz w:val="28"/>
                <w:szCs w:val="28"/>
              </w:rPr>
              <w:t>о</w:t>
            </w:r>
            <w:r w:rsidRPr="00D63990">
              <w:rPr>
                <w:rFonts w:eastAsia="Calibri"/>
                <w:bCs/>
                <w:sz w:val="28"/>
                <w:szCs w:val="28"/>
              </w:rPr>
              <w:t>вание по вопросам пр</w:t>
            </w:r>
            <w:r w:rsidRPr="00D63990">
              <w:rPr>
                <w:rFonts w:eastAsia="Calibri"/>
                <w:bCs/>
                <w:sz w:val="28"/>
                <w:szCs w:val="28"/>
              </w:rPr>
              <w:t>о</w:t>
            </w:r>
            <w:r w:rsidRPr="00D63990">
              <w:rPr>
                <w:rFonts w:eastAsia="Calibri"/>
                <w:bCs/>
                <w:sz w:val="28"/>
                <w:szCs w:val="28"/>
              </w:rPr>
              <w:t>филактики заболеваний слизистой оболочки п</w:t>
            </w:r>
            <w:r w:rsidRPr="00D63990">
              <w:rPr>
                <w:rFonts w:eastAsia="Calibri"/>
                <w:bCs/>
                <w:sz w:val="28"/>
                <w:szCs w:val="28"/>
              </w:rPr>
              <w:t>о</w:t>
            </w:r>
            <w:r w:rsidRPr="00D63990">
              <w:rPr>
                <w:rFonts w:eastAsia="Calibri"/>
                <w:bCs/>
                <w:sz w:val="28"/>
                <w:szCs w:val="28"/>
              </w:rPr>
              <w:t>лости рта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976"/>
        </w:trPr>
        <w:tc>
          <w:tcPr>
            <w:tcW w:w="3168" w:type="dxa"/>
            <w:vMerge/>
          </w:tcPr>
          <w:p w:rsidR="00DC2362" w:rsidRPr="00D63990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43103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лекций, бесед по</w:t>
            </w:r>
            <w:r w:rsidRPr="00256D6B">
              <w:rPr>
                <w:sz w:val="28"/>
                <w:szCs w:val="28"/>
              </w:rPr>
              <w:t xml:space="preserve"> профилактике основных стоматолог</w:t>
            </w:r>
            <w:r w:rsidRPr="00256D6B"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>ческих заболеваний слизистой оболочки полости рта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35"/>
        </w:trPr>
        <w:tc>
          <w:tcPr>
            <w:tcW w:w="3168" w:type="dxa"/>
            <w:vMerge w:val="restart"/>
          </w:tcPr>
          <w:p w:rsidR="00DC2362" w:rsidRPr="00D63990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D63990">
              <w:rPr>
                <w:rFonts w:eastAsia="Calibri"/>
                <w:bCs/>
                <w:sz w:val="28"/>
                <w:szCs w:val="28"/>
              </w:rPr>
              <w:t>Тема 2.5 Консультир</w:t>
            </w:r>
            <w:r w:rsidRPr="00D63990">
              <w:rPr>
                <w:rFonts w:eastAsia="Calibri"/>
                <w:bCs/>
                <w:sz w:val="28"/>
                <w:szCs w:val="28"/>
              </w:rPr>
              <w:t>о</w:t>
            </w:r>
            <w:r w:rsidRPr="00D63990">
              <w:rPr>
                <w:rFonts w:eastAsia="Calibri"/>
                <w:bCs/>
                <w:sz w:val="28"/>
                <w:szCs w:val="28"/>
              </w:rPr>
              <w:t>вание по вопросам пр</w:t>
            </w:r>
            <w:r w:rsidRPr="00D63990">
              <w:rPr>
                <w:rFonts w:eastAsia="Calibri"/>
                <w:bCs/>
                <w:sz w:val="28"/>
                <w:szCs w:val="28"/>
              </w:rPr>
              <w:t>о</w:t>
            </w:r>
            <w:r w:rsidRPr="00D63990">
              <w:rPr>
                <w:rFonts w:eastAsia="Calibri"/>
                <w:bCs/>
                <w:sz w:val="28"/>
                <w:szCs w:val="28"/>
              </w:rPr>
              <w:t>филактики заболеваний твердых тканей зубов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</w:t>
            </w:r>
            <w:r>
              <w:rPr>
                <w:b/>
                <w:sz w:val="28"/>
                <w:szCs w:val="28"/>
              </w:rPr>
              <w:t>ие</w:t>
            </w:r>
            <w:r w:rsidRPr="00256D6B">
              <w:rPr>
                <w:b/>
                <w:sz w:val="28"/>
                <w:szCs w:val="28"/>
              </w:rPr>
              <w:t xml:space="preserve"> заняти</w:t>
            </w:r>
            <w:r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4"/>
          </w:tcPr>
          <w:p w:rsidR="00DC2362" w:rsidRPr="00256D6B" w:rsidRDefault="00DC2362" w:rsidP="00EA7E5C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DC2362" w:rsidRPr="00256D6B" w:rsidRDefault="00DC2362" w:rsidP="00EA7E5C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лекций, бесед </w:t>
            </w:r>
            <w:r w:rsidRPr="00256D6B">
              <w:rPr>
                <w:sz w:val="28"/>
                <w:szCs w:val="28"/>
              </w:rPr>
              <w:t>по профилактике кариеса и его о</w:t>
            </w:r>
            <w:r w:rsidRPr="00256D6B">
              <w:rPr>
                <w:sz w:val="28"/>
                <w:szCs w:val="28"/>
              </w:rPr>
              <w:t>с</w:t>
            </w:r>
            <w:r w:rsidRPr="00256D6B">
              <w:rPr>
                <w:sz w:val="28"/>
                <w:szCs w:val="28"/>
              </w:rPr>
              <w:t>ложнений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4"/>
          </w:tcPr>
          <w:p w:rsidR="00DC2362" w:rsidRPr="00256D6B" w:rsidRDefault="00DC2362" w:rsidP="00EA7E5C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DC2362" w:rsidRPr="00256D6B" w:rsidRDefault="00DC2362" w:rsidP="00EA7E5C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лекций, бесед </w:t>
            </w:r>
            <w:r w:rsidRPr="00256D6B">
              <w:rPr>
                <w:sz w:val="28"/>
                <w:szCs w:val="28"/>
              </w:rPr>
              <w:t>по профилактике некариозных пор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 xml:space="preserve">жений твердых тканей зуба возникающих до прорезывания зубов </w:t>
            </w:r>
            <w:r>
              <w:rPr>
                <w:sz w:val="28"/>
                <w:szCs w:val="28"/>
              </w:rPr>
              <w:t>(ролевая игра)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126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gridSpan w:val="4"/>
          </w:tcPr>
          <w:p w:rsidR="00DC2362" w:rsidRPr="00256D6B" w:rsidRDefault="00DC2362" w:rsidP="00EA7E5C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DC2362" w:rsidRPr="00256D6B" w:rsidRDefault="00DC2362" w:rsidP="00EA7E5C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лекций, бесед </w:t>
            </w:r>
            <w:r w:rsidRPr="00256D6B">
              <w:rPr>
                <w:sz w:val="28"/>
                <w:szCs w:val="28"/>
              </w:rPr>
              <w:t>по профилактике некариозных пор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 xml:space="preserve">жений твердых тканей зуба возникающих после прорезывания зубов </w:t>
            </w:r>
            <w:r>
              <w:rPr>
                <w:sz w:val="28"/>
                <w:szCs w:val="28"/>
              </w:rPr>
              <w:t>(ролевая игра)</w:t>
            </w:r>
          </w:p>
        </w:tc>
        <w:tc>
          <w:tcPr>
            <w:tcW w:w="1520" w:type="dxa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c>
          <w:tcPr>
            <w:tcW w:w="3168" w:type="dxa"/>
            <w:vMerge w:val="restart"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51582">
              <w:rPr>
                <w:rFonts w:eastAsia="Calibri"/>
                <w:bCs/>
                <w:sz w:val="28"/>
                <w:szCs w:val="28"/>
              </w:rPr>
              <w:t>Тема 2.6 Консультир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вание по вопросам пр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филактики</w:t>
            </w:r>
            <w:r w:rsidR="00EA7E5C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851582">
              <w:rPr>
                <w:rFonts w:eastAsia="Calibri"/>
                <w:bCs/>
                <w:sz w:val="28"/>
                <w:szCs w:val="28"/>
              </w:rPr>
              <w:t>одонтоге</w:t>
            </w:r>
            <w:r w:rsidRPr="00851582">
              <w:rPr>
                <w:rFonts w:eastAsia="Calibri"/>
                <w:bCs/>
                <w:sz w:val="28"/>
                <w:szCs w:val="28"/>
              </w:rPr>
              <w:t>н</w:t>
            </w:r>
            <w:r w:rsidRPr="00851582">
              <w:rPr>
                <w:rFonts w:eastAsia="Calibri"/>
                <w:bCs/>
                <w:sz w:val="28"/>
                <w:szCs w:val="28"/>
              </w:rPr>
              <w:t>ных воспалительных з</w:t>
            </w:r>
            <w:r w:rsidRPr="00851582">
              <w:rPr>
                <w:rFonts w:eastAsia="Calibri"/>
                <w:bCs/>
                <w:sz w:val="28"/>
                <w:szCs w:val="28"/>
              </w:rPr>
              <w:t>а</w:t>
            </w:r>
            <w:r w:rsidRPr="00851582">
              <w:rPr>
                <w:rFonts w:eastAsia="Calibri"/>
                <w:bCs/>
                <w:sz w:val="28"/>
                <w:szCs w:val="28"/>
              </w:rPr>
              <w:t>болеваний челюстно-лицевой области у детей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796345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стоматологического просвещения в области п</w:t>
            </w:r>
            <w:r w:rsidRPr="00256D6B">
              <w:rPr>
                <w:sz w:val="28"/>
                <w:szCs w:val="28"/>
              </w:rPr>
              <w:t>рофила</w:t>
            </w:r>
            <w:r w:rsidRPr="00256D6B">
              <w:rPr>
                <w:sz w:val="28"/>
                <w:szCs w:val="28"/>
              </w:rPr>
              <w:t>к</w:t>
            </w:r>
            <w:r w:rsidRPr="00256D6B">
              <w:rPr>
                <w:sz w:val="28"/>
                <w:szCs w:val="28"/>
              </w:rPr>
              <w:t>тик</w:t>
            </w:r>
            <w:r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 xml:space="preserve"> одонтогенных воспалительных заболеваний че</w:t>
            </w:r>
            <w:r>
              <w:rPr>
                <w:sz w:val="28"/>
                <w:szCs w:val="28"/>
              </w:rPr>
              <w:t>люстно-лицевой области у детей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80F6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текста лекций, бесед по </w:t>
            </w:r>
            <w:r w:rsidRPr="00796345">
              <w:rPr>
                <w:sz w:val="28"/>
                <w:szCs w:val="28"/>
              </w:rPr>
              <w:t>вопросам профилактики заб</w:t>
            </w:r>
            <w:r w:rsidRPr="00796345">
              <w:rPr>
                <w:sz w:val="28"/>
                <w:szCs w:val="28"/>
              </w:rPr>
              <w:t>о</w:t>
            </w:r>
            <w:r w:rsidRPr="00796345">
              <w:rPr>
                <w:sz w:val="28"/>
                <w:szCs w:val="28"/>
              </w:rPr>
              <w:t>леваний твердых тканей зубов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A4576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лекций, бесед </w:t>
            </w:r>
            <w:r w:rsidRPr="00256D6B">
              <w:rPr>
                <w:sz w:val="28"/>
                <w:szCs w:val="28"/>
              </w:rPr>
              <w:t>по профилактике одонтогенных воспал</w:t>
            </w:r>
            <w:r w:rsidRPr="00256D6B"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>тельных заболеваний челюстно-лицевой области</w:t>
            </w:r>
            <w:r>
              <w:rPr>
                <w:sz w:val="28"/>
                <w:szCs w:val="28"/>
              </w:rPr>
              <w:t xml:space="preserve"> (ролевая игра)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 w:val="restart"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51582">
              <w:rPr>
                <w:rFonts w:eastAsia="Calibri"/>
                <w:bCs/>
                <w:sz w:val="28"/>
                <w:szCs w:val="28"/>
              </w:rPr>
              <w:t>Тема 2.7 Консультир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вание по вопросам пр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филактики</w:t>
            </w:r>
            <w:r w:rsidR="00EA7E5C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851582">
              <w:rPr>
                <w:rFonts w:eastAsia="Calibri"/>
                <w:bCs/>
                <w:sz w:val="28"/>
                <w:szCs w:val="28"/>
              </w:rPr>
              <w:t>травматич</w:t>
            </w:r>
            <w:r w:rsidRPr="00851582">
              <w:rPr>
                <w:rFonts w:eastAsia="Calibri"/>
                <w:bCs/>
                <w:sz w:val="28"/>
                <w:szCs w:val="28"/>
              </w:rPr>
              <w:t>е</w:t>
            </w:r>
            <w:r w:rsidRPr="00851582">
              <w:rPr>
                <w:rFonts w:eastAsia="Calibri"/>
                <w:bCs/>
                <w:sz w:val="28"/>
                <w:szCs w:val="28"/>
              </w:rPr>
              <w:t>ских повреждений ч</w:t>
            </w:r>
            <w:r w:rsidRPr="00851582">
              <w:rPr>
                <w:rFonts w:eastAsia="Calibri"/>
                <w:bCs/>
                <w:sz w:val="28"/>
                <w:szCs w:val="28"/>
              </w:rPr>
              <w:t>е</w:t>
            </w:r>
            <w:r w:rsidRPr="00851582">
              <w:rPr>
                <w:rFonts w:eastAsia="Calibri"/>
                <w:bCs/>
                <w:sz w:val="28"/>
                <w:szCs w:val="28"/>
              </w:rPr>
              <w:t>люстно-лицевой обла</w:t>
            </w:r>
            <w:r w:rsidRPr="00851582">
              <w:rPr>
                <w:rFonts w:eastAsia="Calibri"/>
                <w:bCs/>
                <w:sz w:val="28"/>
                <w:szCs w:val="28"/>
              </w:rPr>
              <w:t>с</w:t>
            </w:r>
            <w:r w:rsidRPr="00851582">
              <w:rPr>
                <w:rFonts w:eastAsia="Calibri"/>
                <w:bCs/>
                <w:sz w:val="28"/>
                <w:szCs w:val="28"/>
              </w:rPr>
              <w:t>ти у детей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983AE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стоматологического просвещения в области п</w:t>
            </w:r>
            <w:r w:rsidRPr="00256D6B">
              <w:rPr>
                <w:sz w:val="28"/>
                <w:szCs w:val="28"/>
              </w:rPr>
              <w:t>рофила</w:t>
            </w:r>
            <w:r w:rsidRPr="00256D6B">
              <w:rPr>
                <w:sz w:val="28"/>
                <w:szCs w:val="28"/>
              </w:rPr>
              <w:t>к</w:t>
            </w:r>
            <w:r w:rsidRPr="00256D6B">
              <w:rPr>
                <w:sz w:val="28"/>
                <w:szCs w:val="28"/>
              </w:rPr>
              <w:t>тик</w:t>
            </w:r>
            <w:r>
              <w:rPr>
                <w:sz w:val="28"/>
                <w:szCs w:val="28"/>
              </w:rPr>
              <w:t xml:space="preserve">и </w:t>
            </w:r>
            <w:r w:rsidRPr="00256D6B">
              <w:rPr>
                <w:sz w:val="28"/>
                <w:szCs w:val="28"/>
              </w:rPr>
              <w:t>травматических повреждений челюстно-лицевой области у д</w:t>
            </w:r>
            <w:r w:rsidRPr="00256D6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</w:t>
            </w:r>
          </w:p>
        </w:tc>
        <w:tc>
          <w:tcPr>
            <w:tcW w:w="1520" w:type="dxa"/>
            <w:vMerge/>
            <w:vAlign w:val="center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80F6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текста лекций, бесед по </w:t>
            </w:r>
            <w:r w:rsidRPr="00796345">
              <w:rPr>
                <w:sz w:val="28"/>
                <w:szCs w:val="28"/>
              </w:rPr>
              <w:t xml:space="preserve">вопросам профилактики </w:t>
            </w:r>
            <w:r w:rsidRPr="00256D6B">
              <w:rPr>
                <w:sz w:val="28"/>
                <w:szCs w:val="28"/>
              </w:rPr>
              <w:t>тра</w:t>
            </w:r>
            <w:r w:rsidRPr="00256D6B">
              <w:rPr>
                <w:sz w:val="28"/>
                <w:szCs w:val="28"/>
              </w:rPr>
              <w:t>в</w:t>
            </w:r>
            <w:r w:rsidRPr="00256D6B">
              <w:rPr>
                <w:sz w:val="28"/>
                <w:szCs w:val="28"/>
              </w:rPr>
              <w:t>матических повреждений челюстно-лицевой области у де</w:t>
            </w:r>
            <w:r>
              <w:rPr>
                <w:sz w:val="28"/>
                <w:szCs w:val="28"/>
              </w:rPr>
              <w:t>тей</w:t>
            </w:r>
          </w:p>
        </w:tc>
        <w:tc>
          <w:tcPr>
            <w:tcW w:w="1520" w:type="dxa"/>
            <w:vMerge/>
            <w:vAlign w:val="center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80F6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лекций, бесед </w:t>
            </w:r>
            <w:r w:rsidRPr="00256D6B">
              <w:rPr>
                <w:sz w:val="28"/>
                <w:szCs w:val="28"/>
              </w:rPr>
              <w:t>по профилактике травматических повре</w:t>
            </w:r>
            <w:r w:rsidRPr="00256D6B">
              <w:rPr>
                <w:sz w:val="28"/>
                <w:szCs w:val="28"/>
              </w:rPr>
              <w:t>ж</w:t>
            </w:r>
            <w:r w:rsidRPr="00256D6B">
              <w:rPr>
                <w:sz w:val="28"/>
                <w:szCs w:val="28"/>
              </w:rPr>
              <w:t>дений челюстно-лицевой области у де</w:t>
            </w:r>
            <w:r>
              <w:rPr>
                <w:sz w:val="28"/>
                <w:szCs w:val="28"/>
              </w:rPr>
              <w:t>тей (ролевая игра)</w:t>
            </w:r>
          </w:p>
        </w:tc>
        <w:tc>
          <w:tcPr>
            <w:tcW w:w="1520" w:type="dxa"/>
            <w:vMerge/>
            <w:vAlign w:val="center"/>
          </w:tcPr>
          <w:p w:rsidR="00DC2362" w:rsidRPr="00256D6B" w:rsidRDefault="00DC2362" w:rsidP="005544B1">
            <w:pPr>
              <w:pStyle w:val="23"/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345"/>
        </w:trPr>
        <w:tc>
          <w:tcPr>
            <w:tcW w:w="11734" w:type="dxa"/>
            <w:gridSpan w:val="6"/>
          </w:tcPr>
          <w:p w:rsidR="00DC2362" w:rsidRPr="00256D6B" w:rsidRDefault="00DC2362" w:rsidP="00A45760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Самостоятельная работа при изучении раздела 2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8B3DF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219"/>
        </w:trPr>
        <w:tc>
          <w:tcPr>
            <w:tcW w:w="11734" w:type="dxa"/>
            <w:gridSpan w:val="6"/>
            <w:tcBorders>
              <w:bottom w:val="single" w:sz="4" w:space="0" w:color="auto"/>
            </w:tcBorders>
          </w:tcPr>
          <w:p w:rsidR="00DC2362" w:rsidRPr="00256D6B" w:rsidRDefault="00DC2362" w:rsidP="00A45760">
            <w:pPr>
              <w:pStyle w:val="70"/>
              <w:spacing w:after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DC2362" w:rsidRPr="00256D6B" w:rsidRDefault="00DC2362" w:rsidP="00431031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256D6B">
              <w:rPr>
                <w:sz w:val="28"/>
                <w:szCs w:val="28"/>
              </w:rPr>
              <w:t xml:space="preserve">: </w:t>
            </w:r>
          </w:p>
          <w:p w:rsidR="00DC2362" w:rsidRPr="00256D6B" w:rsidRDefault="00DC2362" w:rsidP="009F7525">
            <w:pPr>
              <w:pStyle w:val="70"/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«Профилактика кариеса» тема 2.5</w:t>
            </w:r>
          </w:p>
          <w:p w:rsidR="00DC2362" w:rsidRPr="00256D6B" w:rsidRDefault="00DC2362" w:rsidP="009F7525">
            <w:pPr>
              <w:pStyle w:val="70"/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«Профилактика болезней пародонта» тема 2.</w:t>
            </w:r>
            <w:r>
              <w:rPr>
                <w:sz w:val="28"/>
                <w:szCs w:val="28"/>
              </w:rPr>
              <w:t>3</w:t>
            </w:r>
          </w:p>
          <w:p w:rsidR="00DC2362" w:rsidRPr="00256D6B" w:rsidRDefault="00DC2362" w:rsidP="00431031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Оформление сан бюллетеня: </w:t>
            </w:r>
          </w:p>
          <w:p w:rsidR="00DC2362" w:rsidRPr="00256D6B" w:rsidRDefault="00DC2362" w:rsidP="009F7525">
            <w:pPr>
              <w:pStyle w:val="70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«Профилактика заболеваний слизистой оболочки полости рта», тема 2.4</w:t>
            </w:r>
          </w:p>
          <w:p w:rsidR="00DC2362" w:rsidRPr="00256D6B" w:rsidRDefault="00DC2362" w:rsidP="009609EA">
            <w:pPr>
              <w:pStyle w:val="70"/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«Профилактика одонтогенных воспалительных заболеваний челюстно - лицевой обла</w:t>
            </w:r>
            <w:r w:rsidRPr="00256D6B">
              <w:rPr>
                <w:sz w:val="28"/>
                <w:szCs w:val="28"/>
              </w:rPr>
              <w:t>с</w:t>
            </w:r>
            <w:r w:rsidRPr="00256D6B">
              <w:rPr>
                <w:sz w:val="28"/>
                <w:szCs w:val="28"/>
              </w:rPr>
              <w:t>ти» тема 2.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470"/>
        </w:trPr>
        <w:tc>
          <w:tcPr>
            <w:tcW w:w="3168" w:type="dxa"/>
          </w:tcPr>
          <w:p w:rsidR="00DC2362" w:rsidRPr="00256D6B" w:rsidRDefault="00DC2362" w:rsidP="00A45760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Раздел 3. Оценка э</w:t>
            </w:r>
            <w:r w:rsidRPr="00256D6B">
              <w:rPr>
                <w:b/>
                <w:sz w:val="28"/>
                <w:szCs w:val="28"/>
              </w:rPr>
              <w:t>ф</w:t>
            </w:r>
            <w:r w:rsidRPr="00256D6B">
              <w:rPr>
                <w:b/>
                <w:sz w:val="28"/>
                <w:szCs w:val="28"/>
              </w:rPr>
              <w:t>фективности мер</w:t>
            </w:r>
            <w:r w:rsidRPr="00256D6B">
              <w:rPr>
                <w:b/>
                <w:sz w:val="28"/>
                <w:szCs w:val="28"/>
              </w:rPr>
              <w:t>о</w:t>
            </w:r>
            <w:r w:rsidRPr="00256D6B">
              <w:rPr>
                <w:b/>
                <w:sz w:val="28"/>
                <w:szCs w:val="28"/>
              </w:rPr>
              <w:t>приятий по стомат</w:t>
            </w:r>
            <w:r w:rsidRPr="00256D6B">
              <w:rPr>
                <w:b/>
                <w:sz w:val="28"/>
                <w:szCs w:val="28"/>
              </w:rPr>
              <w:t>о</w:t>
            </w:r>
            <w:r w:rsidRPr="00256D6B">
              <w:rPr>
                <w:b/>
                <w:sz w:val="28"/>
                <w:szCs w:val="28"/>
              </w:rPr>
              <w:t>логическому просв</w:t>
            </w:r>
            <w:r w:rsidRPr="00256D6B">
              <w:rPr>
                <w:b/>
                <w:sz w:val="28"/>
                <w:szCs w:val="28"/>
              </w:rPr>
              <w:t>е</w:t>
            </w:r>
            <w:r w:rsidRPr="00256D6B">
              <w:rPr>
                <w:b/>
                <w:sz w:val="28"/>
                <w:szCs w:val="28"/>
              </w:rPr>
              <w:t>щению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455" w:type="dxa"/>
            <w:vMerge/>
            <w:shd w:val="clear" w:color="auto" w:fill="808080" w:themeFill="background1" w:themeFillShade="80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297"/>
        </w:trPr>
        <w:tc>
          <w:tcPr>
            <w:tcW w:w="3168" w:type="dxa"/>
            <w:vMerge w:val="restart"/>
          </w:tcPr>
          <w:p w:rsidR="00DC2362" w:rsidRPr="00851582" w:rsidRDefault="00DC2362" w:rsidP="005544B1">
            <w:pPr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51582">
              <w:rPr>
                <w:rFonts w:eastAsia="Calibri"/>
                <w:bCs/>
                <w:sz w:val="28"/>
                <w:szCs w:val="28"/>
              </w:rPr>
              <w:t>Тема 3.1 Анкетирование и опрос населения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808080" w:themeFill="background1" w:themeFillShade="80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69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983AE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Цели и задачи анкетирования. Принципы составления анкет. Спос</w:t>
            </w:r>
            <w:r w:rsidRPr="00256D6B">
              <w:rPr>
                <w:sz w:val="28"/>
                <w:szCs w:val="28"/>
              </w:rPr>
              <w:t>о</w:t>
            </w:r>
            <w:r w:rsidRPr="00256D6B">
              <w:rPr>
                <w:sz w:val="28"/>
                <w:szCs w:val="28"/>
              </w:rPr>
              <w:t>бы статистической обработки результатов анке</w:t>
            </w:r>
            <w:r>
              <w:rPr>
                <w:sz w:val="28"/>
                <w:szCs w:val="28"/>
              </w:rPr>
              <w:t>тирования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35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Организация проведения анкетирования среди различных групп н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селения</w:t>
            </w:r>
            <w:r>
              <w:rPr>
                <w:sz w:val="28"/>
                <w:szCs w:val="28"/>
              </w:rPr>
              <w:t>.</w:t>
            </w:r>
            <w:r w:rsidRPr="00256D6B">
              <w:rPr>
                <w:sz w:val="28"/>
                <w:szCs w:val="28"/>
              </w:rPr>
              <w:t xml:space="preserve"> Оценка результатов анкетирования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7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7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  <w:gridSpan w:val="3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Организация и проведение анкетирования среди школьников различных классов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7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contextualSpacing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  <w:gridSpan w:val="2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  <w:gridSpan w:val="3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Организация и проведение анкетирования среди различных групп населения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75"/>
        </w:trPr>
        <w:tc>
          <w:tcPr>
            <w:tcW w:w="3168" w:type="dxa"/>
            <w:vMerge w:val="restart"/>
          </w:tcPr>
          <w:p w:rsidR="00DC2362" w:rsidRPr="00851582" w:rsidRDefault="00DC2362" w:rsidP="005544B1">
            <w:pPr>
              <w:rPr>
                <w:rFonts w:eastAsia="Calibri"/>
                <w:sz w:val="28"/>
                <w:szCs w:val="28"/>
              </w:rPr>
            </w:pPr>
            <w:r w:rsidRPr="00851582">
              <w:rPr>
                <w:rFonts w:eastAsia="Calibri"/>
                <w:bCs/>
                <w:sz w:val="28"/>
                <w:szCs w:val="28"/>
              </w:rPr>
              <w:t>Тема 3.2 Использование результатов анкетир</w:t>
            </w:r>
            <w:r w:rsidRPr="00851582">
              <w:rPr>
                <w:rFonts w:eastAsia="Calibri"/>
                <w:bCs/>
                <w:sz w:val="28"/>
                <w:szCs w:val="28"/>
              </w:rPr>
              <w:t>о</w:t>
            </w:r>
            <w:r w:rsidRPr="00851582">
              <w:rPr>
                <w:rFonts w:eastAsia="Calibri"/>
                <w:bCs/>
                <w:sz w:val="28"/>
                <w:szCs w:val="28"/>
              </w:rPr>
              <w:t>вания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75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8565F9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Использование результатов анкетирования для осуществлени</w:t>
            </w:r>
            <w:r>
              <w:rPr>
                <w:sz w:val="28"/>
                <w:szCs w:val="28"/>
              </w:rPr>
              <w:t>я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филактических мероприятий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565F9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650"/>
        </w:trPr>
        <w:tc>
          <w:tcPr>
            <w:tcW w:w="3168" w:type="dxa"/>
            <w:vMerge/>
          </w:tcPr>
          <w:p w:rsidR="00DC2362" w:rsidRPr="00851582" w:rsidRDefault="00DC2362" w:rsidP="005544B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8565F9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Обработка результатов анкетирования</w:t>
            </w:r>
            <w:r>
              <w:rPr>
                <w:sz w:val="28"/>
                <w:szCs w:val="28"/>
              </w:rPr>
              <w:t xml:space="preserve"> и </w:t>
            </w:r>
            <w:r w:rsidRPr="00256D6B">
              <w:rPr>
                <w:sz w:val="28"/>
                <w:szCs w:val="28"/>
              </w:rPr>
              <w:t>разработк</w:t>
            </w:r>
            <w:r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 xml:space="preserve"> комплексных программ профилактики стоматологических заболеваний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213"/>
        </w:trPr>
        <w:tc>
          <w:tcPr>
            <w:tcW w:w="3168" w:type="dxa"/>
            <w:vMerge w:val="restart"/>
          </w:tcPr>
          <w:p w:rsidR="00DC2362" w:rsidRPr="00851582" w:rsidRDefault="00DC2362" w:rsidP="008565F9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851582">
              <w:rPr>
                <w:sz w:val="28"/>
                <w:szCs w:val="28"/>
              </w:rPr>
              <w:t>Тема 3.3 Критерии оценки эффективности стоматологического просвещения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600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pStyle w:val="70"/>
              <w:spacing w:after="0"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8565F9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Субъективные</w:t>
            </w:r>
            <w:r>
              <w:rPr>
                <w:sz w:val="28"/>
                <w:szCs w:val="28"/>
              </w:rPr>
              <w:t xml:space="preserve"> и объективные</w:t>
            </w:r>
            <w:r w:rsidRPr="00256D6B">
              <w:rPr>
                <w:sz w:val="28"/>
                <w:szCs w:val="28"/>
              </w:rPr>
              <w:t xml:space="preserve"> критерии оценки эффективности</w:t>
            </w:r>
            <w:r>
              <w:rPr>
                <w:sz w:val="28"/>
                <w:szCs w:val="28"/>
              </w:rPr>
              <w:t xml:space="preserve"> ст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матологического просвещения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125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pStyle w:val="70"/>
              <w:spacing w:after="0" w:line="24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8565F9">
            <w:pPr>
              <w:pStyle w:val="23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Сравнительная оценка результатов анкетирования</w:t>
            </w:r>
            <w:r>
              <w:rPr>
                <w:sz w:val="28"/>
                <w:szCs w:val="28"/>
              </w:rPr>
              <w:t>. О</w:t>
            </w:r>
            <w:r w:rsidRPr="00256D6B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 xml:space="preserve"> эффе</w:t>
            </w:r>
            <w:r w:rsidRPr="00256D6B">
              <w:rPr>
                <w:sz w:val="28"/>
                <w:szCs w:val="28"/>
              </w:rPr>
              <w:t>к</w:t>
            </w:r>
            <w:r w:rsidRPr="00256D6B">
              <w:rPr>
                <w:sz w:val="28"/>
                <w:szCs w:val="28"/>
              </w:rPr>
              <w:t>тивности стоматологического просвещения</w:t>
            </w:r>
            <w:r>
              <w:rPr>
                <w:sz w:val="28"/>
                <w:szCs w:val="28"/>
              </w:rPr>
              <w:t xml:space="preserve"> и внесение корректив в программы стоматологического просвещения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130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</w:t>
            </w:r>
            <w:r>
              <w:rPr>
                <w:b/>
                <w:sz w:val="28"/>
                <w:szCs w:val="28"/>
              </w:rPr>
              <w:t>ие</w:t>
            </w:r>
            <w:r w:rsidRPr="00256D6B">
              <w:rPr>
                <w:b/>
                <w:sz w:val="28"/>
                <w:szCs w:val="28"/>
              </w:rPr>
              <w:t xml:space="preserve"> заняти</w:t>
            </w:r>
            <w:r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0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gridSpan w:val="2"/>
          </w:tcPr>
          <w:p w:rsidR="00DC2362" w:rsidRPr="00256D6B" w:rsidRDefault="00DC2362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  <w:gridSpan w:val="3"/>
          </w:tcPr>
          <w:p w:rsidR="00DC2362" w:rsidRPr="00256D6B" w:rsidRDefault="00DC2362" w:rsidP="008565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56D6B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 xml:space="preserve"> эффективности стоматологического просвещения</w:t>
            </w:r>
            <w:r>
              <w:rPr>
                <w:sz w:val="28"/>
                <w:szCs w:val="28"/>
              </w:rPr>
              <w:t xml:space="preserve"> среди детей различных возрастных групп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0"/>
        </w:trPr>
        <w:tc>
          <w:tcPr>
            <w:tcW w:w="3168" w:type="dxa"/>
            <w:vMerge/>
          </w:tcPr>
          <w:p w:rsidR="00DC2362" w:rsidRPr="00256D6B" w:rsidRDefault="00DC2362" w:rsidP="005544B1">
            <w:pPr>
              <w:rPr>
                <w:sz w:val="28"/>
                <w:szCs w:val="28"/>
              </w:rPr>
            </w:pPr>
          </w:p>
        </w:tc>
        <w:tc>
          <w:tcPr>
            <w:tcW w:w="466" w:type="dxa"/>
            <w:gridSpan w:val="2"/>
          </w:tcPr>
          <w:p w:rsidR="00DC2362" w:rsidRPr="00256D6B" w:rsidRDefault="00DC2362" w:rsidP="005544B1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  <w:gridSpan w:val="3"/>
          </w:tcPr>
          <w:p w:rsidR="00DC2362" w:rsidRPr="00256D6B" w:rsidRDefault="00DC2362" w:rsidP="005544B1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Оценка показателей стоматологического статуса пациентов в д</w:t>
            </w:r>
            <w:r w:rsidRPr="00256D6B">
              <w:rPr>
                <w:sz w:val="28"/>
                <w:szCs w:val="28"/>
              </w:rPr>
              <w:t>и</w:t>
            </w:r>
            <w:r w:rsidRPr="00256D6B">
              <w:rPr>
                <w:sz w:val="28"/>
                <w:szCs w:val="28"/>
              </w:rPr>
              <w:t>намике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301"/>
        </w:trPr>
        <w:tc>
          <w:tcPr>
            <w:tcW w:w="11734" w:type="dxa"/>
            <w:gridSpan w:val="6"/>
          </w:tcPr>
          <w:p w:rsidR="00DC2362" w:rsidRPr="00256D6B" w:rsidRDefault="00DC2362" w:rsidP="00A45760">
            <w:pPr>
              <w:pStyle w:val="70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Самостоятельная работа при изучении раздела 3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276"/>
        </w:trPr>
        <w:tc>
          <w:tcPr>
            <w:tcW w:w="11734" w:type="dxa"/>
            <w:gridSpan w:val="6"/>
          </w:tcPr>
          <w:p w:rsidR="00DC2362" w:rsidRPr="00256D6B" w:rsidRDefault="00DC2362" w:rsidP="005544B1">
            <w:pPr>
              <w:pStyle w:val="70"/>
              <w:spacing w:after="0" w:line="240" w:lineRule="auto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DC2362" w:rsidRPr="00256D6B" w:rsidRDefault="00DC2362" w:rsidP="00431031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Составление анкет для различных групп населения. Тема 3.1</w:t>
            </w:r>
          </w:p>
          <w:p w:rsidR="00DC2362" w:rsidRPr="00256D6B" w:rsidRDefault="00DC2362" w:rsidP="009609EA">
            <w:pPr>
              <w:pStyle w:val="70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Проведение анализа результатов анкетирования. Тема 3.2</w:t>
            </w:r>
          </w:p>
        </w:tc>
        <w:tc>
          <w:tcPr>
            <w:tcW w:w="1520" w:type="dxa"/>
            <w:vMerge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276"/>
        </w:trPr>
        <w:tc>
          <w:tcPr>
            <w:tcW w:w="11734" w:type="dxa"/>
            <w:gridSpan w:val="6"/>
          </w:tcPr>
          <w:p w:rsidR="00DC2362" w:rsidRPr="00E114ED" w:rsidRDefault="00DC2362" w:rsidP="00085E2F">
            <w:pPr>
              <w:jc w:val="both"/>
              <w:rPr>
                <w:rFonts w:eastAsia="Calibri"/>
                <w:bCs/>
                <w:i/>
                <w:sz w:val="28"/>
                <w:szCs w:val="28"/>
              </w:rPr>
            </w:pPr>
            <w:r w:rsidRPr="00E114ED">
              <w:rPr>
                <w:rFonts w:eastAsia="Calibri"/>
                <w:b/>
                <w:bCs/>
                <w:sz w:val="28"/>
                <w:szCs w:val="28"/>
              </w:rPr>
              <w:t>Учебная практика</w:t>
            </w:r>
          </w:p>
          <w:p w:rsidR="00DC2362" w:rsidRPr="00E114ED" w:rsidRDefault="00DC2362" w:rsidP="00085E2F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E114ED">
              <w:rPr>
                <w:rFonts w:eastAsia="Calibri"/>
                <w:b/>
                <w:bCs/>
                <w:sz w:val="28"/>
                <w:szCs w:val="28"/>
              </w:rPr>
              <w:lastRenderedPageBreak/>
              <w:t>Виды работ</w:t>
            </w:r>
          </w:p>
          <w:p w:rsidR="00DC2362" w:rsidRPr="00E114ED" w:rsidRDefault="00DC2362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Изготовление наглядного материала для проведения стоматологического просвещения среди детей различных возрастных групп.</w:t>
            </w:r>
          </w:p>
          <w:p w:rsidR="00DC2362" w:rsidRPr="00E114ED" w:rsidRDefault="00DC2362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Разработка и подготовка наглядного материала для проведения стоматологического пр</w:t>
            </w:r>
            <w:r w:rsidRPr="00E114ED">
              <w:rPr>
                <w:rFonts w:eastAsia="Calibri"/>
                <w:bCs/>
                <w:sz w:val="28"/>
                <w:szCs w:val="28"/>
              </w:rPr>
              <w:t>о</w:t>
            </w:r>
            <w:r w:rsidRPr="00E114ED">
              <w:rPr>
                <w:rFonts w:eastAsia="Calibri"/>
                <w:bCs/>
                <w:sz w:val="28"/>
                <w:szCs w:val="28"/>
              </w:rPr>
              <w:t>свещения среди различных групп населения.</w:t>
            </w:r>
          </w:p>
          <w:p w:rsidR="00DC2362" w:rsidRPr="00E114ED" w:rsidRDefault="00DC2362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Разработка и подготовка текста лекций для проведения стоматологического просвещения среди различных групп населения.</w:t>
            </w:r>
          </w:p>
          <w:p w:rsidR="00DC2362" w:rsidRPr="00E114ED" w:rsidRDefault="00DC2362" w:rsidP="009F7525">
            <w:pPr>
              <w:pStyle w:val="a3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«уроков здоровья».</w:t>
            </w:r>
          </w:p>
          <w:p w:rsidR="00E114ED" w:rsidRPr="00E114ED" w:rsidRDefault="00DC2362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анкетирования по вопросам профилактики стоматологических заболеваний различных групп населения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стоматологического просвещения среди родителей детей раннего возраста.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стоматологического просвещения среди детей различного возраста.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стоматологического просвещения среди различных групп взрослого насел</w:t>
            </w:r>
            <w:r w:rsidRPr="00E114ED">
              <w:rPr>
                <w:rFonts w:eastAsia="Calibri"/>
                <w:bCs/>
                <w:sz w:val="28"/>
                <w:szCs w:val="28"/>
              </w:rPr>
              <w:t>е</w:t>
            </w:r>
            <w:r w:rsidRPr="00E114ED">
              <w:rPr>
                <w:rFonts w:eastAsia="Calibri"/>
                <w:bCs/>
                <w:sz w:val="28"/>
                <w:szCs w:val="28"/>
              </w:rPr>
              <w:t>ния.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стоматологического просвещения и организация гигиенического обучения пациентов в условиях поликлиники.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Проведение бесед, лекций, семинаров по профилактике стоматологических заболеваний.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Оформление стендов, выставок, санитарных бюллетеней.</w:t>
            </w:r>
          </w:p>
          <w:p w:rsidR="00E114ED" w:rsidRPr="00E114ED" w:rsidRDefault="00E114ED" w:rsidP="009F7525">
            <w:pPr>
              <w:pStyle w:val="a3"/>
              <w:numPr>
                <w:ilvl w:val="0"/>
                <w:numId w:val="2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114ED">
              <w:rPr>
                <w:rFonts w:eastAsia="Calibri"/>
                <w:bCs/>
                <w:sz w:val="28"/>
                <w:szCs w:val="28"/>
              </w:rPr>
              <w:t>Разработка комплексных программ для различных групп населения по профилактике стоматологических заболеваний по результатам анкетирования</w:t>
            </w:r>
          </w:p>
        </w:tc>
        <w:tc>
          <w:tcPr>
            <w:tcW w:w="1520" w:type="dxa"/>
          </w:tcPr>
          <w:p w:rsidR="00DC2362" w:rsidRPr="00E114ED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114ED">
              <w:rPr>
                <w:b/>
                <w:sz w:val="28"/>
                <w:szCs w:val="28"/>
              </w:rPr>
              <w:lastRenderedPageBreak/>
              <w:t>72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0"/>
        </w:trPr>
        <w:tc>
          <w:tcPr>
            <w:tcW w:w="3168" w:type="dxa"/>
          </w:tcPr>
          <w:p w:rsidR="00DC2362" w:rsidRPr="00CD4220" w:rsidRDefault="00A624CA" w:rsidP="00F0510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МДК.</w:t>
            </w:r>
            <w:r w:rsidR="00DC2362" w:rsidRPr="00CD4220">
              <w:rPr>
                <w:b/>
                <w:sz w:val="28"/>
                <w:szCs w:val="28"/>
              </w:rPr>
              <w:t>03.02 Общес</w:t>
            </w:r>
            <w:r w:rsidR="00DC2362" w:rsidRPr="00CD4220">
              <w:rPr>
                <w:b/>
                <w:sz w:val="28"/>
                <w:szCs w:val="28"/>
              </w:rPr>
              <w:t>т</w:t>
            </w:r>
            <w:r w:rsidR="00DC2362" w:rsidRPr="00CD4220">
              <w:rPr>
                <w:b/>
                <w:sz w:val="28"/>
                <w:szCs w:val="28"/>
              </w:rPr>
              <w:t>венное здоровье и здравоохранение</w:t>
            </w:r>
          </w:p>
        </w:tc>
        <w:tc>
          <w:tcPr>
            <w:tcW w:w="8566" w:type="dxa"/>
            <w:gridSpan w:val="5"/>
          </w:tcPr>
          <w:p w:rsidR="00DC2362" w:rsidRPr="00CD4220" w:rsidRDefault="00DC2362" w:rsidP="005544B1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:rsidR="00DC2362" w:rsidRPr="00256D6B" w:rsidRDefault="00DC2362" w:rsidP="005544B1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0"/>
        </w:trPr>
        <w:tc>
          <w:tcPr>
            <w:tcW w:w="3168" w:type="dxa"/>
          </w:tcPr>
          <w:p w:rsidR="00DC2362" w:rsidRPr="00F72365" w:rsidRDefault="00DC2362" w:rsidP="00A624CA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Раздел 4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B87E51">
              <w:rPr>
                <w:b/>
                <w:sz w:val="28"/>
                <w:szCs w:val="28"/>
              </w:rPr>
              <w:t>Обществе</w:t>
            </w:r>
            <w:r w:rsidRPr="00B87E51">
              <w:rPr>
                <w:b/>
                <w:sz w:val="28"/>
                <w:szCs w:val="28"/>
              </w:rPr>
              <w:t>н</w:t>
            </w:r>
            <w:r w:rsidRPr="00B87E51">
              <w:rPr>
                <w:b/>
                <w:sz w:val="28"/>
                <w:szCs w:val="28"/>
              </w:rPr>
              <w:t>ное здоровье</w:t>
            </w:r>
            <w:r>
              <w:rPr>
                <w:b/>
                <w:sz w:val="28"/>
                <w:szCs w:val="28"/>
              </w:rPr>
              <w:t xml:space="preserve"> и здрав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охранение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4"/>
        </w:trPr>
        <w:tc>
          <w:tcPr>
            <w:tcW w:w="3168" w:type="dxa"/>
            <w:vMerge w:val="restart"/>
          </w:tcPr>
          <w:p w:rsidR="00DC2362" w:rsidRPr="00851582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85158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851582">
              <w:rPr>
                <w:sz w:val="28"/>
                <w:szCs w:val="28"/>
              </w:rPr>
              <w:t xml:space="preserve">.1 </w:t>
            </w:r>
            <w:r w:rsidRPr="00851582">
              <w:rPr>
                <w:bCs/>
                <w:sz w:val="28"/>
                <w:szCs w:val="28"/>
              </w:rPr>
              <w:t>Общественное здоровье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2973D0" w:rsidRDefault="00DC2362" w:rsidP="00CD4220">
            <w:pPr>
              <w:jc w:val="both"/>
              <w:rPr>
                <w:sz w:val="28"/>
                <w:szCs w:val="28"/>
              </w:rPr>
            </w:pPr>
            <w:r w:rsidRPr="00B87E51">
              <w:rPr>
                <w:sz w:val="28"/>
                <w:szCs w:val="28"/>
              </w:rPr>
              <w:t xml:space="preserve">Общественное здоровье как научная дисциплина о закономерностях </w:t>
            </w:r>
            <w:r w:rsidRPr="00B87E51">
              <w:rPr>
                <w:sz w:val="28"/>
                <w:szCs w:val="28"/>
              </w:rPr>
              <w:lastRenderedPageBreak/>
              <w:t>здоровья, способах его охраны и улучшения. Интеграция дисципл</w:t>
            </w:r>
            <w:r w:rsidRPr="00B87E51">
              <w:rPr>
                <w:sz w:val="28"/>
                <w:szCs w:val="28"/>
              </w:rPr>
              <w:t>и</w:t>
            </w:r>
            <w:r w:rsidRPr="00B87E51">
              <w:rPr>
                <w:sz w:val="28"/>
                <w:szCs w:val="28"/>
              </w:rPr>
              <w:t>ны Общественное здоровье с другими медицинскими и обществе</w:t>
            </w:r>
            <w:r w:rsidRPr="00B87E51">
              <w:rPr>
                <w:sz w:val="28"/>
                <w:szCs w:val="28"/>
              </w:rPr>
              <w:t>н</w:t>
            </w:r>
            <w:r w:rsidRPr="00B87E51">
              <w:rPr>
                <w:sz w:val="28"/>
                <w:szCs w:val="28"/>
              </w:rPr>
              <w:t xml:space="preserve">ными науками, ее роль в </w:t>
            </w:r>
            <w:r>
              <w:rPr>
                <w:sz w:val="28"/>
                <w:szCs w:val="28"/>
              </w:rPr>
              <w:t>работе гигиениста стоматологического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B87E51">
              <w:rPr>
                <w:sz w:val="28"/>
                <w:szCs w:val="28"/>
              </w:rPr>
              <w:t>Определение понятия здоровья. Критерии оценки индивидуального и общественного здоровья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B87E51" w:rsidRDefault="00DC2362" w:rsidP="00CD4220">
            <w:pPr>
              <w:jc w:val="both"/>
              <w:rPr>
                <w:sz w:val="28"/>
                <w:szCs w:val="28"/>
              </w:rPr>
            </w:pPr>
            <w:r w:rsidRPr="00B87E51">
              <w:rPr>
                <w:sz w:val="28"/>
                <w:szCs w:val="28"/>
              </w:rPr>
              <w:t>Аналитическая оценка факторов и условий, формирующих здоровье населения. Меры по укреплению здоровья населения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8B25FF">
              <w:rPr>
                <w:sz w:val="28"/>
                <w:szCs w:val="28"/>
              </w:rPr>
              <w:t>Заболеваемость населения. Современные тенденции заболеваемости</w:t>
            </w:r>
            <w:r>
              <w:rPr>
                <w:sz w:val="28"/>
                <w:szCs w:val="28"/>
              </w:rPr>
              <w:t>, в том числе стоматологической, ее</w:t>
            </w:r>
            <w:r w:rsidRPr="008B25FF">
              <w:rPr>
                <w:sz w:val="28"/>
                <w:szCs w:val="28"/>
              </w:rPr>
              <w:t xml:space="preserve"> прогноз</w:t>
            </w:r>
            <w:r>
              <w:rPr>
                <w:sz w:val="28"/>
                <w:szCs w:val="28"/>
              </w:rPr>
              <w:t>. Расчет и анализ показ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телей заболеваемости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и анализ показателей стоматологической заболеваемости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 w:val="restart"/>
          </w:tcPr>
          <w:p w:rsidR="00DC2362" w:rsidRPr="00851582" w:rsidRDefault="00DC2362" w:rsidP="005272F3">
            <w:pPr>
              <w:jc w:val="both"/>
              <w:rPr>
                <w:bCs/>
                <w:sz w:val="28"/>
                <w:szCs w:val="28"/>
              </w:rPr>
            </w:pPr>
            <w:r w:rsidRPr="0085158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851582">
              <w:rPr>
                <w:sz w:val="28"/>
                <w:szCs w:val="28"/>
              </w:rPr>
              <w:t>.2. Медико-социальные аспекты демографии</w:t>
            </w: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8B25FF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8B25FF">
              <w:rPr>
                <w:sz w:val="28"/>
                <w:szCs w:val="28"/>
              </w:rPr>
              <w:t>Медицинская демография, задачи. Статика и динамика населения. Медико-демографич</w:t>
            </w:r>
            <w:r>
              <w:rPr>
                <w:sz w:val="28"/>
                <w:szCs w:val="28"/>
              </w:rPr>
              <w:t>еские показатели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8B25FF">
              <w:rPr>
                <w:sz w:val="28"/>
                <w:szCs w:val="28"/>
              </w:rPr>
              <w:t>Современное состояние и основные тенденции демографических процессов в РФ и в Омской области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8B25FF">
              <w:rPr>
                <w:bCs/>
                <w:sz w:val="28"/>
                <w:szCs w:val="28"/>
              </w:rPr>
              <w:t>Демографическая политика и демографические прогнозы.</w:t>
            </w:r>
            <w:r w:rsidRPr="00256D6B">
              <w:rPr>
                <w:sz w:val="28"/>
                <w:szCs w:val="28"/>
              </w:rPr>
              <w:t xml:space="preserve"> Использ</w:t>
            </w:r>
            <w:r w:rsidRPr="00256D6B">
              <w:rPr>
                <w:sz w:val="28"/>
                <w:szCs w:val="28"/>
              </w:rPr>
              <w:t>о</w:t>
            </w:r>
            <w:r w:rsidRPr="00256D6B">
              <w:rPr>
                <w:sz w:val="28"/>
                <w:szCs w:val="28"/>
              </w:rPr>
              <w:t>вание демографических данных в планировании деятельности</w:t>
            </w:r>
            <w:r>
              <w:rPr>
                <w:sz w:val="28"/>
                <w:szCs w:val="28"/>
              </w:rPr>
              <w:t xml:space="preserve"> гиги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ниста стоматологического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bCs/>
                <w:sz w:val="28"/>
                <w:szCs w:val="28"/>
              </w:rPr>
            </w:pPr>
            <w:r w:rsidRPr="008B25FF">
              <w:rPr>
                <w:bCs/>
                <w:sz w:val="28"/>
                <w:szCs w:val="28"/>
              </w:rPr>
              <w:t>Расчет и анализ демографических показателей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8B25FF"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8B25FF">
              <w:rPr>
                <w:bCs/>
                <w:sz w:val="28"/>
                <w:szCs w:val="28"/>
              </w:rPr>
              <w:t>Расчет и анализ демографических показателей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 w:val="restart"/>
          </w:tcPr>
          <w:p w:rsidR="00DC2362" w:rsidRPr="00851582" w:rsidRDefault="00DC2362" w:rsidP="005272F3">
            <w:pPr>
              <w:jc w:val="both"/>
              <w:rPr>
                <w:bCs/>
                <w:sz w:val="28"/>
                <w:szCs w:val="28"/>
              </w:rPr>
            </w:pPr>
            <w:r w:rsidRPr="00851582">
              <w:rPr>
                <w:bCs/>
                <w:sz w:val="28"/>
                <w:szCs w:val="28"/>
              </w:rPr>
              <w:t xml:space="preserve">Тема </w:t>
            </w:r>
            <w:r>
              <w:rPr>
                <w:bCs/>
                <w:sz w:val="28"/>
                <w:szCs w:val="28"/>
              </w:rPr>
              <w:t>4</w:t>
            </w:r>
            <w:r w:rsidRPr="00851582">
              <w:rPr>
                <w:bCs/>
                <w:sz w:val="28"/>
                <w:szCs w:val="28"/>
              </w:rPr>
              <w:t>.3. Медицинская статистика как метод оценки уровня общес</w:t>
            </w:r>
            <w:r w:rsidRPr="00851582">
              <w:rPr>
                <w:bCs/>
                <w:sz w:val="28"/>
                <w:szCs w:val="28"/>
              </w:rPr>
              <w:t>т</w:t>
            </w:r>
            <w:r w:rsidRPr="00851582">
              <w:rPr>
                <w:bCs/>
                <w:sz w:val="28"/>
                <w:szCs w:val="28"/>
              </w:rPr>
              <w:t>венного здоровья и  деятельности учрежд</w:t>
            </w:r>
            <w:r w:rsidRPr="00851582">
              <w:rPr>
                <w:bCs/>
                <w:sz w:val="28"/>
                <w:szCs w:val="28"/>
              </w:rPr>
              <w:t>е</w:t>
            </w:r>
            <w:r w:rsidRPr="00851582">
              <w:rPr>
                <w:bCs/>
                <w:sz w:val="28"/>
                <w:szCs w:val="28"/>
              </w:rPr>
              <w:lastRenderedPageBreak/>
              <w:t>ний здравоохранения</w:t>
            </w:r>
          </w:p>
        </w:tc>
        <w:tc>
          <w:tcPr>
            <w:tcW w:w="8566" w:type="dxa"/>
            <w:gridSpan w:val="5"/>
          </w:tcPr>
          <w:p w:rsidR="00DC2362" w:rsidRDefault="00DC2362" w:rsidP="00CD4220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51582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944754" w:rsidRDefault="00DC2362" w:rsidP="00CD4220">
            <w:pPr>
              <w:jc w:val="both"/>
              <w:rPr>
                <w:sz w:val="28"/>
                <w:szCs w:val="28"/>
              </w:rPr>
            </w:pPr>
            <w:r w:rsidRPr="00B87E51">
              <w:rPr>
                <w:sz w:val="28"/>
                <w:szCs w:val="28"/>
              </w:rPr>
              <w:t xml:space="preserve">Медицинская статистика как наука. Её значение для практической </w:t>
            </w:r>
            <w:r>
              <w:rPr>
                <w:sz w:val="28"/>
                <w:szCs w:val="28"/>
              </w:rPr>
              <w:t xml:space="preserve">деятельности </w:t>
            </w:r>
            <w:r w:rsidRPr="00256D6B">
              <w:rPr>
                <w:sz w:val="28"/>
                <w:szCs w:val="28"/>
              </w:rPr>
              <w:t>гигиениста стоматологического</w:t>
            </w:r>
          </w:p>
        </w:tc>
        <w:tc>
          <w:tcPr>
            <w:tcW w:w="1520" w:type="dxa"/>
            <w:vMerge/>
            <w:vAlign w:val="center"/>
          </w:tcPr>
          <w:p w:rsidR="00DC2362" w:rsidRDefault="00DC2362" w:rsidP="00CD4220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51582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B87E51" w:rsidRDefault="00DC2362" w:rsidP="00CD4220">
            <w:pPr>
              <w:jc w:val="both"/>
              <w:rPr>
                <w:sz w:val="28"/>
                <w:szCs w:val="28"/>
              </w:rPr>
            </w:pPr>
            <w:r w:rsidRPr="00B87E51">
              <w:rPr>
                <w:sz w:val="28"/>
                <w:szCs w:val="28"/>
              </w:rPr>
              <w:t>Понятие о статистических величинах</w:t>
            </w:r>
            <w:r>
              <w:rPr>
                <w:sz w:val="28"/>
                <w:szCs w:val="28"/>
              </w:rPr>
              <w:t xml:space="preserve">. </w:t>
            </w:r>
            <w:r w:rsidRPr="00B87E51">
              <w:rPr>
                <w:sz w:val="28"/>
                <w:szCs w:val="28"/>
              </w:rPr>
              <w:t>Виды и элементы статистич</w:t>
            </w:r>
            <w:r w:rsidRPr="00B87E51">
              <w:rPr>
                <w:sz w:val="28"/>
                <w:szCs w:val="28"/>
              </w:rPr>
              <w:t>е</w:t>
            </w:r>
            <w:r w:rsidRPr="00B87E51">
              <w:rPr>
                <w:sz w:val="28"/>
                <w:szCs w:val="28"/>
              </w:rPr>
              <w:t>ских таблиц</w:t>
            </w:r>
            <w:r>
              <w:rPr>
                <w:sz w:val="28"/>
                <w:szCs w:val="28"/>
              </w:rPr>
              <w:t xml:space="preserve">, рисунки и диаграммы. </w:t>
            </w:r>
            <w:r w:rsidRPr="00B87E51">
              <w:rPr>
                <w:sz w:val="28"/>
                <w:szCs w:val="28"/>
              </w:rPr>
              <w:t xml:space="preserve">Использование в практической </w:t>
            </w:r>
            <w:r w:rsidRPr="00B87E51">
              <w:rPr>
                <w:sz w:val="28"/>
                <w:szCs w:val="28"/>
              </w:rPr>
              <w:lastRenderedPageBreak/>
              <w:t>деятельности</w:t>
            </w:r>
            <w:r w:rsidRPr="00256D6B">
              <w:rPr>
                <w:sz w:val="28"/>
                <w:szCs w:val="28"/>
              </w:rPr>
              <w:t xml:space="preserve"> гигиениста стоматологического</w:t>
            </w:r>
          </w:p>
        </w:tc>
        <w:tc>
          <w:tcPr>
            <w:tcW w:w="1520" w:type="dxa"/>
            <w:vMerge/>
            <w:vAlign w:val="center"/>
          </w:tcPr>
          <w:p w:rsidR="00DC2362" w:rsidRDefault="00DC2362" w:rsidP="00CD4220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51582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944754" w:rsidRDefault="00DC2362" w:rsidP="00CD42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87E51">
              <w:rPr>
                <w:sz w:val="28"/>
                <w:szCs w:val="28"/>
              </w:rPr>
              <w:t>асчет и анализ относительных величин</w:t>
            </w:r>
          </w:p>
        </w:tc>
        <w:tc>
          <w:tcPr>
            <w:tcW w:w="1520" w:type="dxa"/>
            <w:vMerge/>
            <w:vAlign w:val="center"/>
          </w:tcPr>
          <w:p w:rsidR="00DC2362" w:rsidRDefault="00DC2362" w:rsidP="00CD4220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51582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51582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B87E51">
              <w:rPr>
                <w:sz w:val="28"/>
                <w:szCs w:val="28"/>
              </w:rPr>
              <w:t>Анализ и прогнозирование показателей здоровья населения</w:t>
            </w:r>
          </w:p>
        </w:tc>
        <w:tc>
          <w:tcPr>
            <w:tcW w:w="1520" w:type="dxa"/>
            <w:vMerge/>
            <w:vAlign w:val="center"/>
          </w:tcPr>
          <w:p w:rsidR="00DC2362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 w:val="restart"/>
          </w:tcPr>
          <w:p w:rsidR="00DC2362" w:rsidRPr="00851582" w:rsidRDefault="00DC2362" w:rsidP="005272F3">
            <w:pPr>
              <w:ind w:right="-25"/>
              <w:jc w:val="both"/>
              <w:rPr>
                <w:sz w:val="28"/>
                <w:szCs w:val="28"/>
              </w:rPr>
            </w:pPr>
            <w:r w:rsidRPr="0085158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851582">
              <w:rPr>
                <w:sz w:val="28"/>
                <w:szCs w:val="28"/>
              </w:rPr>
              <w:t>.4.</w:t>
            </w:r>
            <w:r w:rsidR="0061649F">
              <w:rPr>
                <w:sz w:val="28"/>
                <w:szCs w:val="28"/>
              </w:rPr>
              <w:t xml:space="preserve"> </w:t>
            </w:r>
            <w:r w:rsidRPr="00851582">
              <w:rPr>
                <w:sz w:val="28"/>
                <w:szCs w:val="28"/>
              </w:rPr>
              <w:t>Организация лечебно-профилактической п</w:t>
            </w:r>
            <w:r w:rsidRPr="00851582">
              <w:rPr>
                <w:sz w:val="28"/>
                <w:szCs w:val="28"/>
              </w:rPr>
              <w:t>о</w:t>
            </w:r>
            <w:r w:rsidRPr="00851582">
              <w:rPr>
                <w:sz w:val="28"/>
                <w:szCs w:val="28"/>
              </w:rPr>
              <w:t>мощи населению</w:t>
            </w:r>
          </w:p>
        </w:tc>
        <w:tc>
          <w:tcPr>
            <w:tcW w:w="8566" w:type="dxa"/>
            <w:gridSpan w:val="5"/>
          </w:tcPr>
          <w:p w:rsidR="00DC2362" w:rsidRPr="008B25FF" w:rsidRDefault="00DC2362" w:rsidP="00CD422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3D5500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B87E51">
              <w:rPr>
                <w:rFonts w:ascii="Times New Roman" w:hAnsi="Times New Roman" w:cs="Times New Roman"/>
                <w:sz w:val="28"/>
              </w:rPr>
              <w:t>Состояние здравоохранения РФ и Омской области</w:t>
            </w:r>
            <w:r>
              <w:rPr>
                <w:rFonts w:ascii="Times New Roman" w:hAnsi="Times New Roman" w:cs="Times New Roman"/>
                <w:sz w:val="28"/>
              </w:rPr>
              <w:t>. М</w:t>
            </w:r>
            <w:r w:rsidRPr="00B87E51">
              <w:rPr>
                <w:rFonts w:ascii="Times New Roman" w:hAnsi="Times New Roman" w:cs="Times New Roman"/>
                <w:sz w:val="28"/>
              </w:rPr>
              <w:t>одернизаци</w:t>
            </w:r>
            <w:r>
              <w:rPr>
                <w:rFonts w:ascii="Times New Roman" w:hAnsi="Times New Roman" w:cs="Times New Roman"/>
                <w:sz w:val="28"/>
              </w:rPr>
              <w:t>я</w:t>
            </w:r>
            <w:r w:rsidRPr="00B87E51">
              <w:rPr>
                <w:rFonts w:ascii="Times New Roman" w:hAnsi="Times New Roman" w:cs="Times New Roman"/>
                <w:sz w:val="28"/>
              </w:rPr>
              <w:t xml:space="preserve"> системы здравоохранения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B87E51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B87E51">
              <w:rPr>
                <w:rFonts w:ascii="Times New Roman" w:hAnsi="Times New Roman" w:cs="Times New Roman"/>
                <w:sz w:val="28"/>
              </w:rPr>
              <w:t>Номенклатура, структура и организация работы лечебно-пр</w:t>
            </w:r>
            <w:r>
              <w:rPr>
                <w:rFonts w:ascii="Times New Roman" w:hAnsi="Times New Roman" w:cs="Times New Roman"/>
                <w:sz w:val="28"/>
              </w:rPr>
              <w:t xml:space="preserve">офилактических учреждений 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Организация первичной медико-санитарной помощи различным к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тегориям населения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Стоматологически</w:t>
            </w:r>
            <w:r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256D6B">
              <w:rPr>
                <w:sz w:val="28"/>
                <w:szCs w:val="28"/>
              </w:rPr>
              <w:t>, их структура и функции</w:t>
            </w:r>
            <w:r>
              <w:rPr>
                <w:sz w:val="28"/>
                <w:szCs w:val="28"/>
              </w:rPr>
              <w:t>. А</w:t>
            </w:r>
            <w:r w:rsidRPr="00256D6B">
              <w:rPr>
                <w:sz w:val="28"/>
                <w:szCs w:val="28"/>
              </w:rPr>
              <w:t>нализ профилактического направления стоматологии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 w:val="restart"/>
          </w:tcPr>
          <w:p w:rsidR="00DC2362" w:rsidRPr="00851582" w:rsidRDefault="00DC2362" w:rsidP="005272F3">
            <w:pPr>
              <w:jc w:val="both"/>
              <w:rPr>
                <w:bCs/>
                <w:sz w:val="28"/>
                <w:szCs w:val="28"/>
              </w:rPr>
            </w:pPr>
            <w:r w:rsidRPr="0085158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85158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  <w:r w:rsidRPr="00851582">
              <w:rPr>
                <w:sz w:val="28"/>
                <w:szCs w:val="28"/>
              </w:rPr>
              <w:t xml:space="preserve"> Роль гигиен</w:t>
            </w:r>
            <w:r w:rsidRPr="00851582">
              <w:rPr>
                <w:sz w:val="28"/>
                <w:szCs w:val="28"/>
              </w:rPr>
              <w:t>и</w:t>
            </w:r>
            <w:r w:rsidRPr="00851582">
              <w:rPr>
                <w:sz w:val="28"/>
                <w:szCs w:val="28"/>
              </w:rPr>
              <w:t>ста</w:t>
            </w:r>
            <w:r>
              <w:rPr>
                <w:sz w:val="28"/>
                <w:szCs w:val="28"/>
              </w:rPr>
              <w:t xml:space="preserve"> ст</w:t>
            </w:r>
            <w:r w:rsidRPr="00851582">
              <w:rPr>
                <w:sz w:val="28"/>
                <w:szCs w:val="28"/>
              </w:rPr>
              <w:t>оматологического в системе охраны зд</w:t>
            </w:r>
            <w:r w:rsidRPr="00851582">
              <w:rPr>
                <w:sz w:val="28"/>
                <w:szCs w:val="28"/>
              </w:rPr>
              <w:t>о</w:t>
            </w:r>
            <w:r w:rsidRPr="00851582">
              <w:rPr>
                <w:sz w:val="28"/>
                <w:szCs w:val="28"/>
              </w:rPr>
              <w:t>ровья населения</w:t>
            </w: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jc w:val="both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Pr="008B25FF" w:rsidRDefault="00DC2362" w:rsidP="00CD4220">
            <w:pPr>
              <w:ind w:left="-4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Pr="00256D6B">
              <w:rPr>
                <w:sz w:val="28"/>
                <w:szCs w:val="28"/>
              </w:rPr>
              <w:t>профилактическ</w:t>
            </w:r>
            <w:r>
              <w:rPr>
                <w:sz w:val="28"/>
                <w:szCs w:val="28"/>
              </w:rPr>
              <w:t xml:space="preserve">ой работы </w:t>
            </w:r>
            <w:r w:rsidRPr="00256D6B">
              <w:rPr>
                <w:sz w:val="28"/>
                <w:szCs w:val="28"/>
              </w:rPr>
              <w:t>гигиениста стоматологич</w:t>
            </w:r>
            <w:r w:rsidRPr="00256D6B">
              <w:rPr>
                <w:sz w:val="28"/>
                <w:szCs w:val="28"/>
              </w:rPr>
              <w:t>е</w:t>
            </w:r>
            <w:r w:rsidRPr="00256D6B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в </w:t>
            </w:r>
            <w:r w:rsidRPr="00256D6B">
              <w:rPr>
                <w:sz w:val="28"/>
                <w:szCs w:val="28"/>
              </w:rPr>
              <w:t>дошкольных образовательных учреждениях (ДОУ)</w:t>
            </w:r>
            <w:r>
              <w:rPr>
                <w:sz w:val="28"/>
                <w:szCs w:val="28"/>
              </w:rPr>
              <w:t xml:space="preserve">, </w:t>
            </w:r>
            <w:r w:rsidRPr="00256D6B">
              <w:rPr>
                <w:sz w:val="28"/>
                <w:szCs w:val="28"/>
              </w:rPr>
              <w:t>школах</w:t>
            </w:r>
            <w:r>
              <w:rPr>
                <w:sz w:val="28"/>
                <w:szCs w:val="28"/>
              </w:rPr>
              <w:t>, женских консультациях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ind w:left="-49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Роль гигиениста стоматологического при планировании мероприятий по снижению стоматологической заболеваемости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ind w:left="-49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Расчет и анализ показателей  деятельност</w:t>
            </w:r>
            <w:r>
              <w:rPr>
                <w:sz w:val="28"/>
                <w:szCs w:val="28"/>
              </w:rPr>
              <w:t>и гигиениста стоматолог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ческого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ind w:left="34" w:hanging="34"/>
              <w:jc w:val="both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32"/>
        </w:trPr>
        <w:tc>
          <w:tcPr>
            <w:tcW w:w="3168" w:type="dxa"/>
            <w:vMerge/>
            <w:vAlign w:val="center"/>
          </w:tcPr>
          <w:p w:rsidR="00DC2362" w:rsidRPr="008B25FF" w:rsidRDefault="00DC2362" w:rsidP="00CD4220">
            <w:pPr>
              <w:ind w:left="36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66" w:type="dxa"/>
            <w:gridSpan w:val="5"/>
            <w:vAlign w:val="center"/>
          </w:tcPr>
          <w:p w:rsidR="00DC2362" w:rsidRDefault="00DC2362" w:rsidP="00CD4220">
            <w:pPr>
              <w:ind w:left="34" w:hanging="34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Расчет и анализ показателей  </w:t>
            </w:r>
            <w:r>
              <w:rPr>
                <w:sz w:val="28"/>
                <w:szCs w:val="28"/>
              </w:rPr>
              <w:t xml:space="preserve">эффективности </w:t>
            </w:r>
            <w:r w:rsidRPr="00256D6B">
              <w:rPr>
                <w:sz w:val="28"/>
                <w:szCs w:val="28"/>
              </w:rPr>
              <w:t>деятельност</w:t>
            </w:r>
            <w:r>
              <w:rPr>
                <w:sz w:val="28"/>
                <w:szCs w:val="28"/>
              </w:rPr>
              <w:t>и гигиен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ста стоматологического</w:t>
            </w:r>
          </w:p>
        </w:tc>
        <w:tc>
          <w:tcPr>
            <w:tcW w:w="1520" w:type="dxa"/>
            <w:vMerge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8B25FF" w:rsidRDefault="00DC2362" w:rsidP="00CD42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 w:val="restart"/>
          </w:tcPr>
          <w:p w:rsidR="00DC2362" w:rsidRPr="00851582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851582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85158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851582">
              <w:rPr>
                <w:sz w:val="28"/>
                <w:szCs w:val="28"/>
              </w:rPr>
              <w:t xml:space="preserve"> Экономика здравоохранения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31477A">
              <w:rPr>
                <w:sz w:val="28"/>
              </w:rPr>
              <w:t xml:space="preserve">Здравоохранение как отрасль экономики. </w:t>
            </w:r>
            <w:r>
              <w:rPr>
                <w:sz w:val="28"/>
              </w:rPr>
              <w:t xml:space="preserve">Медицинская услуга, в т.ч. стоматологическая, как экономическая категория  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Формы собственности в здравоохранении. Стоматологические учр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lastRenderedPageBreak/>
              <w:t>ждения различных форм собственности, их анализ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</w:rPr>
            </w:pPr>
            <w:r w:rsidRPr="001927C0">
              <w:rPr>
                <w:sz w:val="28"/>
              </w:rPr>
              <w:t>Анализ  требований к процедуре прохождения аккредитации и л</w:t>
            </w:r>
            <w:r w:rsidRPr="001927C0">
              <w:rPr>
                <w:sz w:val="28"/>
              </w:rPr>
              <w:t>и</w:t>
            </w:r>
            <w:r w:rsidRPr="001927C0">
              <w:rPr>
                <w:sz w:val="28"/>
              </w:rPr>
              <w:t xml:space="preserve">цензирования </w:t>
            </w:r>
            <w:r>
              <w:rPr>
                <w:sz w:val="28"/>
              </w:rPr>
              <w:t>стоматологических учреждений различной формы собственности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Системы финансирования здравоохранения.</w:t>
            </w:r>
            <w:r w:rsidRPr="0031477A">
              <w:rPr>
                <w:sz w:val="28"/>
              </w:rPr>
              <w:t xml:space="preserve"> Основные источники финансирования </w:t>
            </w:r>
            <w:r>
              <w:rPr>
                <w:sz w:val="28"/>
              </w:rPr>
              <w:t xml:space="preserve">стоматологических учреждений </w:t>
            </w:r>
            <w:r w:rsidRPr="0031477A">
              <w:rPr>
                <w:sz w:val="28"/>
              </w:rPr>
              <w:t>на муниципальном уровне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</w:rPr>
            </w:pPr>
            <w:r w:rsidRPr="00E55475">
              <w:rPr>
                <w:sz w:val="28"/>
              </w:rPr>
              <w:t xml:space="preserve">Анализ и прогнозирование основных экономических показателей деятельности </w:t>
            </w:r>
            <w:r>
              <w:rPr>
                <w:sz w:val="28"/>
              </w:rPr>
              <w:t>стоматологических учреждений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Медицинская (стоматологическая) услуга как товар. Платные мед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цинские (стоматологические) услуги. Ценообразование в здрав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охранении. Себестоимость медицинской услуги. Расчет тарифов м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дицинских услуг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31477A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труда медицинских работников. Расчет заработной платы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B87E51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277A4">
              <w:rPr>
                <w:rFonts w:ascii="Times New Roman" w:hAnsi="Times New Roman" w:cs="Times New Roman"/>
                <w:sz w:val="28"/>
              </w:rPr>
              <w:t>Предмет, метод и принципы менеджмента. Процесс управления.</w:t>
            </w:r>
            <w:r w:rsidR="00EA7E5C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277A4">
              <w:rPr>
                <w:rFonts w:ascii="Times New Roman" w:hAnsi="Times New Roman" w:cs="Times New Roman"/>
                <w:sz w:val="28"/>
              </w:rPr>
              <w:t>Основные функции, правила и методы управления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B87E51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277A4">
              <w:rPr>
                <w:rFonts w:ascii="Times New Roman" w:hAnsi="Times New Roman" w:cs="Times New Roman"/>
                <w:sz w:val="28"/>
              </w:rPr>
              <w:t>Характеристика основных функций менеджмента: планирование, организация, мотивация, контроль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5277A4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D30F3E">
              <w:rPr>
                <w:rFonts w:ascii="Times New Roman" w:hAnsi="Times New Roman" w:cs="Times New Roman"/>
                <w:sz w:val="28"/>
              </w:rPr>
              <w:t xml:space="preserve">енеджмент </w:t>
            </w:r>
            <w:r>
              <w:rPr>
                <w:rFonts w:ascii="Times New Roman" w:hAnsi="Times New Roman" w:cs="Times New Roman"/>
                <w:sz w:val="28"/>
              </w:rPr>
              <w:t xml:space="preserve">в </w:t>
            </w:r>
            <w:r w:rsidRPr="00D30F3E">
              <w:rPr>
                <w:rFonts w:ascii="Times New Roman" w:hAnsi="Times New Roman" w:cs="Times New Roman"/>
                <w:sz w:val="28"/>
              </w:rPr>
              <w:t>здравоохранени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D30F3E">
              <w:rPr>
                <w:rFonts w:ascii="Times New Roman" w:hAnsi="Times New Roman" w:cs="Times New Roman"/>
                <w:sz w:val="28"/>
              </w:rPr>
              <w:t>. Цели и функции менеджмента здравоохранения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5277A4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Законы, условия и </w:t>
            </w:r>
            <w:r w:rsidRPr="005277A4">
              <w:rPr>
                <w:rFonts w:ascii="Times New Roman" w:hAnsi="Times New Roman" w:cs="Times New Roman"/>
                <w:sz w:val="28"/>
              </w:rPr>
              <w:t>признаки формирования коллектива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144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5277A4" w:rsidRDefault="00DC2362" w:rsidP="00CD4220">
            <w:pPr>
              <w:pStyle w:val="21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26327F">
              <w:rPr>
                <w:rFonts w:ascii="Times New Roman" w:hAnsi="Times New Roman" w:cs="Times New Roman"/>
                <w:sz w:val="28"/>
              </w:rPr>
              <w:t>Роль коммуникаций в менеджменте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5277A4">
              <w:rPr>
                <w:rFonts w:ascii="Times New Roman" w:hAnsi="Times New Roman" w:cs="Times New Roman"/>
                <w:sz w:val="28"/>
              </w:rPr>
              <w:t>Принципы и формы делового общения. Преодоление конфликтов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blPrEx>
          <w:tblLook w:val="04A0"/>
        </w:tblPrEx>
        <w:trPr>
          <w:trHeight w:val="255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255"/>
        </w:trPr>
        <w:tc>
          <w:tcPr>
            <w:tcW w:w="3168" w:type="dxa"/>
            <w:vMerge/>
          </w:tcPr>
          <w:p w:rsidR="00DC2362" w:rsidRPr="00256D6B" w:rsidRDefault="00DC2362" w:rsidP="00CD4220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B81E4F" w:rsidRDefault="00DC2362" w:rsidP="00CD4220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Обучение основам современного менеджмента (деловая игра)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262"/>
        </w:trPr>
        <w:tc>
          <w:tcPr>
            <w:tcW w:w="11734" w:type="dxa"/>
            <w:gridSpan w:val="6"/>
          </w:tcPr>
          <w:p w:rsidR="00DC2362" w:rsidRPr="00256D6B" w:rsidRDefault="00DC2362" w:rsidP="00CD4220">
            <w:pPr>
              <w:pStyle w:val="70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256D6B">
              <w:rPr>
                <w:b/>
                <w:sz w:val="28"/>
                <w:szCs w:val="28"/>
              </w:rPr>
              <w:t>амостоятельная р</w:t>
            </w:r>
            <w:r>
              <w:rPr>
                <w:b/>
                <w:sz w:val="28"/>
                <w:szCs w:val="28"/>
              </w:rPr>
              <w:t>абота при изучении раздела 5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723"/>
        </w:trPr>
        <w:tc>
          <w:tcPr>
            <w:tcW w:w="11734" w:type="dxa"/>
            <w:gridSpan w:val="6"/>
          </w:tcPr>
          <w:p w:rsidR="00DC2362" w:rsidRDefault="00DC2362" w:rsidP="00CD4220">
            <w:pPr>
              <w:pStyle w:val="70"/>
              <w:spacing w:after="0" w:line="240" w:lineRule="auto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E114ED" w:rsidRPr="008B25FF" w:rsidRDefault="00E114ED" w:rsidP="00E114ED">
            <w:pPr>
              <w:tabs>
                <w:tab w:val="left" w:pos="1385"/>
              </w:tabs>
              <w:jc w:val="both"/>
              <w:rPr>
                <w:rFonts w:eastAsia="Calibri"/>
                <w:bCs/>
                <w:sz w:val="28"/>
                <w:szCs w:val="28"/>
              </w:rPr>
            </w:pPr>
            <w:r w:rsidRPr="008B25FF">
              <w:rPr>
                <w:rFonts w:eastAsia="Calibri"/>
                <w:bCs/>
                <w:sz w:val="28"/>
                <w:szCs w:val="28"/>
              </w:rPr>
              <w:t>Работа с основн</w:t>
            </w:r>
            <w:r w:rsidR="007C5D40">
              <w:rPr>
                <w:rFonts w:eastAsia="Calibri"/>
                <w:bCs/>
                <w:sz w:val="28"/>
                <w:szCs w:val="28"/>
              </w:rPr>
              <w:t>ой и дополнительной литературой</w:t>
            </w:r>
          </w:p>
          <w:p w:rsidR="00DC2362" w:rsidRPr="00E114ED" w:rsidRDefault="00DC2362" w:rsidP="00CD4220">
            <w:pPr>
              <w:jc w:val="both"/>
              <w:rPr>
                <w:bCs/>
                <w:sz w:val="28"/>
                <w:szCs w:val="28"/>
              </w:rPr>
            </w:pPr>
            <w:r w:rsidRPr="008B25FF">
              <w:rPr>
                <w:bCs/>
                <w:sz w:val="28"/>
                <w:szCs w:val="28"/>
              </w:rPr>
              <w:lastRenderedPageBreak/>
              <w:t xml:space="preserve">Решение проблемно-ситуационных задач </w:t>
            </w:r>
            <w:r w:rsidRPr="00E114ED">
              <w:rPr>
                <w:bCs/>
                <w:sz w:val="28"/>
                <w:szCs w:val="28"/>
              </w:rPr>
              <w:t xml:space="preserve">(темы </w:t>
            </w:r>
            <w:r w:rsidR="00E114ED" w:rsidRPr="00E114ED">
              <w:rPr>
                <w:bCs/>
                <w:sz w:val="28"/>
                <w:szCs w:val="28"/>
              </w:rPr>
              <w:t>4</w:t>
            </w:r>
            <w:r w:rsidRPr="00E114ED">
              <w:rPr>
                <w:bCs/>
                <w:sz w:val="28"/>
                <w:szCs w:val="28"/>
              </w:rPr>
              <w:t>.1-</w:t>
            </w:r>
            <w:r w:rsidR="00E114ED" w:rsidRPr="00E114ED">
              <w:rPr>
                <w:bCs/>
                <w:sz w:val="28"/>
                <w:szCs w:val="28"/>
              </w:rPr>
              <w:t>4</w:t>
            </w:r>
            <w:r w:rsidRPr="00E114ED">
              <w:rPr>
                <w:bCs/>
                <w:sz w:val="28"/>
                <w:szCs w:val="28"/>
              </w:rPr>
              <w:t>.5)</w:t>
            </w:r>
          </w:p>
          <w:p w:rsidR="00DC2362" w:rsidRPr="007F441B" w:rsidRDefault="00DC2362" w:rsidP="00CD4220">
            <w:pPr>
              <w:jc w:val="both"/>
              <w:rPr>
                <w:bCs/>
                <w:sz w:val="28"/>
                <w:szCs w:val="28"/>
              </w:rPr>
            </w:pPr>
            <w:r w:rsidRPr="008B25FF">
              <w:rPr>
                <w:bCs/>
                <w:sz w:val="28"/>
                <w:szCs w:val="28"/>
              </w:rPr>
              <w:t xml:space="preserve">Выполнение заданий в тестовой форме </w:t>
            </w:r>
            <w:r w:rsidR="00E114ED" w:rsidRPr="00E114ED">
              <w:rPr>
                <w:bCs/>
                <w:sz w:val="28"/>
                <w:szCs w:val="28"/>
              </w:rPr>
              <w:t>(темы 4.1-4.5)</w:t>
            </w:r>
          </w:p>
          <w:p w:rsidR="00DC2362" w:rsidRPr="007F441B" w:rsidRDefault="00DC2362" w:rsidP="00CD4220">
            <w:pPr>
              <w:jc w:val="both"/>
              <w:rPr>
                <w:bCs/>
                <w:sz w:val="28"/>
                <w:szCs w:val="28"/>
              </w:rPr>
            </w:pPr>
            <w:r w:rsidRPr="00804708">
              <w:rPr>
                <w:sz w:val="28"/>
                <w:szCs w:val="28"/>
              </w:rPr>
              <w:t xml:space="preserve">Работа с нормативными правовыми документами </w:t>
            </w:r>
            <w:r w:rsidR="00E114ED" w:rsidRPr="00E114ED">
              <w:rPr>
                <w:bCs/>
                <w:sz w:val="28"/>
                <w:szCs w:val="28"/>
              </w:rPr>
              <w:t>(темы 4.1-4.5)</w:t>
            </w:r>
          </w:p>
          <w:p w:rsidR="00DC2362" w:rsidRPr="00C4113F" w:rsidRDefault="00DC2362" w:rsidP="00CD4220">
            <w:p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Н</w:t>
            </w:r>
            <w:r w:rsidRPr="00C4113F">
              <w:rPr>
                <w:rFonts w:eastAsia="Calibri"/>
                <w:bCs/>
                <w:sz w:val="28"/>
                <w:szCs w:val="28"/>
              </w:rPr>
              <w:t>аписание индивидуальных сообщений по предложенным темам. Примерная тематика: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CD4220">
              <w:rPr>
                <w:bCs/>
                <w:sz w:val="28"/>
                <w:szCs w:val="28"/>
              </w:rPr>
              <w:t>Организация амбулаторно-поликлинической помощи населению</w:t>
            </w:r>
            <w:r>
              <w:rPr>
                <w:sz w:val="28"/>
                <w:szCs w:val="28"/>
              </w:rPr>
              <w:t xml:space="preserve">(тема </w:t>
            </w:r>
            <w:r w:rsidR="00E114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.4</w:t>
            </w:r>
            <w:r w:rsidRPr="00CD4220">
              <w:rPr>
                <w:bCs/>
                <w:sz w:val="28"/>
                <w:szCs w:val="28"/>
              </w:rPr>
              <w:t>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CD4220">
              <w:rPr>
                <w:sz w:val="28"/>
                <w:szCs w:val="28"/>
              </w:rPr>
              <w:t>Организация стоматологиче</w:t>
            </w:r>
            <w:r>
              <w:rPr>
                <w:sz w:val="28"/>
                <w:szCs w:val="28"/>
              </w:rPr>
              <w:t>ской помощи женщинам (тема</w:t>
            </w:r>
            <w:r w:rsidR="00E114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.4</w:t>
            </w:r>
            <w:r w:rsidRPr="00CD4220">
              <w:rPr>
                <w:sz w:val="28"/>
                <w:szCs w:val="28"/>
              </w:rPr>
              <w:t>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CD4220">
              <w:rPr>
                <w:sz w:val="28"/>
                <w:szCs w:val="28"/>
              </w:rPr>
              <w:t>Организация стоматоло</w:t>
            </w:r>
            <w:r>
              <w:rPr>
                <w:sz w:val="28"/>
                <w:szCs w:val="28"/>
              </w:rPr>
              <w:t xml:space="preserve">гической помощи детям (тема </w:t>
            </w:r>
            <w:r w:rsidR="00E114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.4</w:t>
            </w:r>
            <w:r w:rsidRPr="00CD4220">
              <w:rPr>
                <w:sz w:val="28"/>
                <w:szCs w:val="28"/>
              </w:rPr>
              <w:t>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CD4220">
              <w:rPr>
                <w:sz w:val="28"/>
                <w:szCs w:val="28"/>
              </w:rPr>
              <w:t>Определение порядка прохождения аккредитации и лицензирования стоматологических учреждении различн</w:t>
            </w:r>
            <w:r>
              <w:rPr>
                <w:sz w:val="28"/>
                <w:szCs w:val="28"/>
              </w:rPr>
              <w:t xml:space="preserve">ых форм собственности (тема </w:t>
            </w:r>
            <w:r w:rsidR="00E114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.4)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Деловой этикет (тема </w:t>
            </w:r>
            <w:r w:rsidR="00E114ED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.5)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CD4220">
              <w:rPr>
                <w:bCs/>
                <w:sz w:val="28"/>
                <w:szCs w:val="28"/>
              </w:rPr>
              <w:t>Эти</w:t>
            </w:r>
            <w:r>
              <w:rPr>
                <w:bCs/>
                <w:sz w:val="28"/>
                <w:szCs w:val="28"/>
              </w:rPr>
              <w:t xml:space="preserve">кет деловой женщины (тема </w:t>
            </w:r>
            <w:r w:rsidR="00E114ED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.5)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Самоменеджмент (тема </w:t>
            </w:r>
            <w:r w:rsidR="00E114ED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.5)</w:t>
            </w:r>
          </w:p>
          <w:p w:rsidR="00DC2362" w:rsidRPr="00CD4220" w:rsidRDefault="00DC2362" w:rsidP="009F7525">
            <w:pPr>
              <w:pStyle w:val="a3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CD4220">
              <w:rPr>
                <w:bCs/>
                <w:sz w:val="28"/>
                <w:szCs w:val="28"/>
              </w:rPr>
              <w:t xml:space="preserve">Финансовый менеджмент </w:t>
            </w:r>
            <w:r>
              <w:rPr>
                <w:bCs/>
                <w:sz w:val="28"/>
                <w:szCs w:val="28"/>
              </w:rPr>
              <w:t xml:space="preserve">(тема </w:t>
            </w:r>
            <w:r w:rsidR="00E114ED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.5)</w:t>
            </w:r>
          </w:p>
        </w:tc>
        <w:tc>
          <w:tcPr>
            <w:tcW w:w="1520" w:type="dxa"/>
            <w:vMerge/>
          </w:tcPr>
          <w:p w:rsidR="00DC2362" w:rsidRPr="00256D6B" w:rsidRDefault="00DC2362" w:rsidP="00CD4220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CD4220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70"/>
        </w:trPr>
        <w:tc>
          <w:tcPr>
            <w:tcW w:w="3168" w:type="dxa"/>
          </w:tcPr>
          <w:p w:rsidR="00DC2362" w:rsidRPr="00256D6B" w:rsidRDefault="00A624CA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МДК.</w:t>
            </w:r>
            <w:r w:rsidR="00DC2362" w:rsidRPr="00256D6B">
              <w:rPr>
                <w:b/>
                <w:sz w:val="28"/>
                <w:szCs w:val="28"/>
              </w:rPr>
              <w:t>03.03 Правовое обеспечение профе</w:t>
            </w:r>
            <w:r w:rsidR="00DC2362" w:rsidRPr="00256D6B">
              <w:rPr>
                <w:b/>
                <w:sz w:val="28"/>
                <w:szCs w:val="28"/>
              </w:rPr>
              <w:t>с</w:t>
            </w:r>
            <w:r w:rsidR="00DC2362" w:rsidRPr="00256D6B">
              <w:rPr>
                <w:b/>
                <w:sz w:val="28"/>
                <w:szCs w:val="28"/>
              </w:rPr>
              <w:t>сиональной деятел</w:t>
            </w:r>
            <w:r w:rsidR="00DC2362" w:rsidRPr="00256D6B">
              <w:rPr>
                <w:b/>
                <w:sz w:val="28"/>
                <w:szCs w:val="28"/>
              </w:rPr>
              <w:t>ь</w:t>
            </w:r>
            <w:r w:rsidR="00DC2362" w:rsidRPr="00256D6B">
              <w:rPr>
                <w:b/>
                <w:sz w:val="28"/>
                <w:szCs w:val="28"/>
              </w:rPr>
              <w:t>ности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276"/>
        </w:trPr>
        <w:tc>
          <w:tcPr>
            <w:tcW w:w="3168" w:type="dxa"/>
          </w:tcPr>
          <w:p w:rsidR="00DC2362" w:rsidRPr="00256D6B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5</w:t>
            </w:r>
            <w:r w:rsidRPr="00256D6B">
              <w:rPr>
                <w:b/>
                <w:sz w:val="28"/>
                <w:szCs w:val="28"/>
              </w:rPr>
              <w:t>. Правовое обеспечение профе</w:t>
            </w:r>
            <w:r w:rsidRPr="00256D6B">
              <w:rPr>
                <w:b/>
                <w:sz w:val="28"/>
                <w:szCs w:val="28"/>
              </w:rPr>
              <w:t>с</w:t>
            </w:r>
            <w:r w:rsidRPr="00256D6B">
              <w:rPr>
                <w:b/>
                <w:sz w:val="28"/>
                <w:szCs w:val="28"/>
              </w:rPr>
              <w:t>сиональной деятел</w:t>
            </w:r>
            <w:r w:rsidRPr="00256D6B">
              <w:rPr>
                <w:b/>
                <w:sz w:val="28"/>
                <w:szCs w:val="28"/>
              </w:rPr>
              <w:t>ь</w:t>
            </w:r>
            <w:r w:rsidRPr="00256D6B">
              <w:rPr>
                <w:b/>
                <w:sz w:val="28"/>
                <w:szCs w:val="28"/>
              </w:rPr>
              <w:t>ности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65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.1. Законодател</w:t>
            </w:r>
            <w:r w:rsidRPr="005272F3">
              <w:rPr>
                <w:sz w:val="28"/>
                <w:szCs w:val="28"/>
              </w:rPr>
              <w:t>ь</w:t>
            </w:r>
            <w:r w:rsidRPr="005272F3">
              <w:rPr>
                <w:sz w:val="28"/>
                <w:szCs w:val="28"/>
              </w:rPr>
              <w:t>ство РФ в сфере охраны здоровья граждан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18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История законодательства, регулирующего деятельность медици</w:t>
            </w:r>
            <w:r w:rsidRPr="00256D6B">
              <w:rPr>
                <w:sz w:val="28"/>
                <w:szCs w:val="28"/>
              </w:rPr>
              <w:t>н</w:t>
            </w:r>
            <w:r w:rsidRPr="00256D6B">
              <w:rPr>
                <w:sz w:val="28"/>
                <w:szCs w:val="28"/>
              </w:rPr>
              <w:t>ских работников. Понятие и роль медицинского права в системе ро</w:t>
            </w:r>
            <w:r w:rsidRPr="00256D6B">
              <w:rPr>
                <w:sz w:val="28"/>
                <w:szCs w:val="28"/>
              </w:rPr>
              <w:t>с</w:t>
            </w:r>
            <w:r w:rsidRPr="00256D6B">
              <w:rPr>
                <w:sz w:val="28"/>
                <w:szCs w:val="28"/>
              </w:rPr>
              <w:t>сийского законодательства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195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Изучение источников медицинского права и состав законодательства об охране здоровья граждан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95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.2 Правовое п</w:t>
            </w:r>
            <w:r w:rsidRPr="005272F3">
              <w:rPr>
                <w:sz w:val="28"/>
                <w:szCs w:val="28"/>
              </w:rPr>
              <w:t>о</w:t>
            </w:r>
            <w:r w:rsidRPr="005272F3">
              <w:rPr>
                <w:sz w:val="28"/>
                <w:szCs w:val="28"/>
              </w:rPr>
              <w:lastRenderedPageBreak/>
              <w:t>ложение граждан и о</w:t>
            </w:r>
            <w:r w:rsidRPr="005272F3">
              <w:rPr>
                <w:sz w:val="28"/>
                <w:szCs w:val="28"/>
              </w:rPr>
              <w:t>т</w:t>
            </w:r>
            <w:r w:rsidRPr="005272F3">
              <w:rPr>
                <w:sz w:val="28"/>
                <w:szCs w:val="28"/>
              </w:rPr>
              <w:t>дельных групп насел</w:t>
            </w:r>
            <w:r w:rsidRPr="005272F3">
              <w:rPr>
                <w:sz w:val="28"/>
                <w:szCs w:val="28"/>
              </w:rPr>
              <w:t>е</w:t>
            </w:r>
            <w:r w:rsidRPr="005272F3">
              <w:rPr>
                <w:sz w:val="28"/>
                <w:szCs w:val="28"/>
              </w:rPr>
              <w:t>ния в области охраны здоровья и при оказании им медицинской пом</w:t>
            </w:r>
            <w:r w:rsidRPr="005272F3">
              <w:rPr>
                <w:sz w:val="28"/>
                <w:szCs w:val="28"/>
              </w:rPr>
              <w:t>о</w:t>
            </w:r>
            <w:r w:rsidRPr="005272F3">
              <w:rPr>
                <w:sz w:val="28"/>
                <w:szCs w:val="28"/>
              </w:rPr>
              <w:t>щи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92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Права граждан и отдельных групп населения в области </w:t>
            </w:r>
            <w:r w:rsidRPr="00256D6B">
              <w:rPr>
                <w:rFonts w:eastAsia="Calibri"/>
                <w:bCs/>
                <w:sz w:val="28"/>
                <w:szCs w:val="28"/>
              </w:rPr>
              <w:t>охраны зд</w:t>
            </w:r>
            <w:r w:rsidRPr="00256D6B">
              <w:rPr>
                <w:rFonts w:eastAsia="Calibri"/>
                <w:bCs/>
                <w:sz w:val="28"/>
                <w:szCs w:val="28"/>
              </w:rPr>
              <w:t>о</w:t>
            </w:r>
            <w:r w:rsidRPr="00256D6B">
              <w:rPr>
                <w:rFonts w:eastAsia="Calibri"/>
                <w:bCs/>
                <w:sz w:val="28"/>
                <w:szCs w:val="28"/>
              </w:rPr>
              <w:t>ровья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192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Изучение нормативно-правовой документации о правах пациента при оказании ему медико-социальной помощи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92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Анализ нормативно-правовой документации, регламентирующей права граждан и отдельных групп населения в области </w:t>
            </w:r>
            <w:r w:rsidRPr="00256D6B">
              <w:rPr>
                <w:rFonts w:eastAsia="Calibri"/>
                <w:bCs/>
                <w:sz w:val="28"/>
                <w:szCs w:val="28"/>
              </w:rPr>
              <w:t>охраны зд</w:t>
            </w:r>
            <w:r w:rsidRPr="00256D6B">
              <w:rPr>
                <w:rFonts w:eastAsia="Calibri"/>
                <w:bCs/>
                <w:sz w:val="28"/>
                <w:szCs w:val="28"/>
              </w:rPr>
              <w:t>о</w:t>
            </w:r>
            <w:r w:rsidRPr="00256D6B">
              <w:rPr>
                <w:rFonts w:eastAsia="Calibri"/>
                <w:bCs/>
                <w:sz w:val="28"/>
                <w:szCs w:val="28"/>
              </w:rPr>
              <w:t>ровья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92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92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документации, регламентирующей, права пациента, права граждан и отдельных групп населения в о</w:t>
            </w:r>
            <w:r w:rsidRPr="00256D6B">
              <w:rPr>
                <w:sz w:val="28"/>
                <w:szCs w:val="28"/>
              </w:rPr>
              <w:t>б</w:t>
            </w:r>
            <w:r w:rsidRPr="00256D6B">
              <w:rPr>
                <w:sz w:val="28"/>
                <w:szCs w:val="28"/>
              </w:rPr>
              <w:t xml:space="preserve">ласти </w:t>
            </w:r>
            <w:r w:rsidRPr="00256D6B">
              <w:rPr>
                <w:rFonts w:eastAsia="Calibri"/>
                <w:bCs/>
                <w:sz w:val="28"/>
                <w:szCs w:val="28"/>
              </w:rPr>
              <w:t>охраны здоровья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65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.3. Особенности правового положения медицинских работн</w:t>
            </w:r>
            <w:r w:rsidRPr="005272F3">
              <w:rPr>
                <w:sz w:val="28"/>
                <w:szCs w:val="28"/>
              </w:rPr>
              <w:t>и</w:t>
            </w:r>
            <w:r w:rsidRPr="005272F3">
              <w:rPr>
                <w:sz w:val="28"/>
                <w:szCs w:val="28"/>
              </w:rPr>
              <w:t>ков и организаций здр</w:t>
            </w:r>
            <w:r w:rsidRPr="005272F3">
              <w:rPr>
                <w:sz w:val="28"/>
                <w:szCs w:val="28"/>
              </w:rPr>
              <w:t>а</w:t>
            </w:r>
            <w:r w:rsidRPr="005272F3">
              <w:rPr>
                <w:sz w:val="28"/>
                <w:szCs w:val="28"/>
              </w:rPr>
              <w:t>воохранения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549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Субъекты медицинского права. Социальная поддержка и правовая защита медицинских работников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300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Изучение нормативно-правовой документации, регламентирующей право на занятие медицинской деятельностью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411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.4. Трудовые о</w:t>
            </w:r>
            <w:r w:rsidRPr="005272F3">
              <w:rPr>
                <w:sz w:val="28"/>
                <w:szCs w:val="28"/>
              </w:rPr>
              <w:t>т</w:t>
            </w:r>
            <w:r w:rsidRPr="005272F3">
              <w:rPr>
                <w:sz w:val="28"/>
                <w:szCs w:val="28"/>
              </w:rPr>
              <w:t>ношения в здравоохр</w:t>
            </w:r>
            <w:r w:rsidRPr="005272F3">
              <w:rPr>
                <w:sz w:val="28"/>
                <w:szCs w:val="28"/>
              </w:rPr>
              <w:t>а</w:t>
            </w:r>
            <w:r w:rsidRPr="005272F3">
              <w:rPr>
                <w:sz w:val="28"/>
                <w:szCs w:val="28"/>
              </w:rPr>
              <w:t>нении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268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56D6B">
              <w:rPr>
                <w:rFonts w:eastAsia="Calibri"/>
                <w:bCs/>
                <w:sz w:val="28"/>
                <w:szCs w:val="28"/>
              </w:rPr>
              <w:t>Понятие, предмет и источники трудового права. Медицинские р</w:t>
            </w:r>
            <w:r w:rsidRPr="00256D6B">
              <w:rPr>
                <w:rFonts w:eastAsia="Calibri"/>
                <w:bCs/>
                <w:sz w:val="28"/>
                <w:szCs w:val="28"/>
              </w:rPr>
              <w:t>а</w:t>
            </w:r>
            <w:r w:rsidRPr="00256D6B">
              <w:rPr>
                <w:rFonts w:eastAsia="Calibri"/>
                <w:bCs/>
                <w:sz w:val="28"/>
                <w:szCs w:val="28"/>
              </w:rPr>
              <w:t>ботники как субъект трудового права. Социальное партнерство. Ко</w:t>
            </w:r>
            <w:r w:rsidRPr="00256D6B">
              <w:rPr>
                <w:rFonts w:eastAsia="Calibri"/>
                <w:bCs/>
                <w:sz w:val="28"/>
                <w:szCs w:val="28"/>
              </w:rPr>
              <w:t>л</w:t>
            </w:r>
            <w:r w:rsidRPr="00256D6B">
              <w:rPr>
                <w:rFonts w:eastAsia="Calibri"/>
                <w:bCs/>
                <w:sz w:val="28"/>
                <w:szCs w:val="28"/>
              </w:rPr>
              <w:t>лективный договор. Оплата труда медицинских работников. Рабочее время и время отдыха работников здравоохранения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58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документации, регламентирующей у</w:t>
            </w:r>
            <w:r w:rsidRPr="00256D6B">
              <w:rPr>
                <w:sz w:val="28"/>
                <w:szCs w:val="28"/>
              </w:rPr>
              <w:t>с</w:t>
            </w:r>
            <w:r w:rsidRPr="00256D6B">
              <w:rPr>
                <w:sz w:val="28"/>
                <w:szCs w:val="28"/>
              </w:rPr>
              <w:t xml:space="preserve">ловия, </w:t>
            </w:r>
            <w:r w:rsidRPr="00256D6B">
              <w:rPr>
                <w:rFonts w:eastAsia="Calibri"/>
                <w:bCs/>
                <w:sz w:val="28"/>
                <w:szCs w:val="28"/>
              </w:rPr>
              <w:t>порядок заключение, расторжение трудовой договора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58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58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Анализ нормативно-правовой документации, регламентирующей </w:t>
            </w:r>
            <w:r w:rsidRPr="00256D6B">
              <w:rPr>
                <w:rFonts w:eastAsia="Calibri"/>
                <w:bCs/>
                <w:sz w:val="28"/>
                <w:szCs w:val="28"/>
              </w:rPr>
              <w:t>трудовые отношения в здравоохранении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05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.5. Правовые о</w:t>
            </w:r>
            <w:r w:rsidRPr="005272F3">
              <w:rPr>
                <w:sz w:val="28"/>
                <w:szCs w:val="28"/>
              </w:rPr>
              <w:t>с</w:t>
            </w:r>
            <w:r w:rsidRPr="005272F3">
              <w:rPr>
                <w:sz w:val="28"/>
                <w:szCs w:val="28"/>
              </w:rPr>
              <w:lastRenderedPageBreak/>
              <w:t>новы медицинского страхования граждан в РФ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992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56D6B">
              <w:rPr>
                <w:rFonts w:eastAsia="Calibri"/>
                <w:bCs/>
                <w:sz w:val="28"/>
                <w:szCs w:val="28"/>
              </w:rPr>
              <w:t>Понятие, виды страхования. Обязательное и добровольное медици</w:t>
            </w:r>
            <w:r w:rsidRPr="00256D6B">
              <w:rPr>
                <w:rFonts w:eastAsia="Calibri"/>
                <w:bCs/>
                <w:sz w:val="28"/>
                <w:szCs w:val="28"/>
              </w:rPr>
              <w:t>н</w:t>
            </w:r>
            <w:r w:rsidRPr="00256D6B">
              <w:rPr>
                <w:rFonts w:eastAsia="Calibri"/>
                <w:bCs/>
                <w:sz w:val="28"/>
                <w:szCs w:val="28"/>
              </w:rPr>
              <w:t>ское страхование. Страхование гражданской ответственности мед</w:t>
            </w:r>
            <w:r w:rsidRPr="00256D6B">
              <w:rPr>
                <w:rFonts w:eastAsia="Calibri"/>
                <w:bCs/>
                <w:sz w:val="28"/>
                <w:szCs w:val="28"/>
              </w:rPr>
              <w:t>и</w:t>
            </w:r>
            <w:r w:rsidRPr="00256D6B">
              <w:rPr>
                <w:rFonts w:eastAsia="Calibri"/>
                <w:bCs/>
                <w:sz w:val="28"/>
                <w:szCs w:val="28"/>
              </w:rPr>
              <w:t>цинских организаций и медицинских работников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120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документации, регламентирующей правовые основы медицинского страхования граждан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05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.6. Правовое р</w:t>
            </w:r>
            <w:r w:rsidRPr="005272F3">
              <w:rPr>
                <w:sz w:val="28"/>
                <w:szCs w:val="28"/>
              </w:rPr>
              <w:t>е</w:t>
            </w:r>
            <w:r w:rsidRPr="005272F3">
              <w:rPr>
                <w:sz w:val="28"/>
                <w:szCs w:val="28"/>
              </w:rPr>
              <w:t>гулирование отдельных видов медицинской де</w:t>
            </w:r>
            <w:r w:rsidRPr="005272F3">
              <w:rPr>
                <w:sz w:val="28"/>
                <w:szCs w:val="28"/>
              </w:rPr>
              <w:t>я</w:t>
            </w:r>
            <w:r w:rsidRPr="005272F3">
              <w:rPr>
                <w:sz w:val="28"/>
                <w:szCs w:val="28"/>
              </w:rPr>
              <w:t>тельности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298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Правовое регулирование санитарно-противоэпидемических мер</w:t>
            </w:r>
            <w:r w:rsidRPr="00256D6B">
              <w:rPr>
                <w:sz w:val="28"/>
                <w:szCs w:val="28"/>
              </w:rPr>
              <w:t>о</w:t>
            </w:r>
            <w:r w:rsidRPr="00256D6B">
              <w:rPr>
                <w:sz w:val="28"/>
                <w:szCs w:val="28"/>
              </w:rPr>
              <w:t>приятий. Правовое регулирование оказания психиатрической пом</w:t>
            </w:r>
            <w:r w:rsidRPr="00256D6B">
              <w:rPr>
                <w:sz w:val="28"/>
                <w:szCs w:val="28"/>
              </w:rPr>
              <w:t>о</w:t>
            </w:r>
            <w:r w:rsidRPr="00256D6B">
              <w:rPr>
                <w:sz w:val="28"/>
                <w:szCs w:val="28"/>
              </w:rPr>
              <w:t>щи. Правовое регулирование деятельности по планированию семьи и репродукции человека. Правовое регулирование трансплантации и донорства. Правовое регулирование использования медицинских знаний в деятельности юрисдикционных органов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90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документации, регламентирующей правовое регулирование отдельных видов медицинской деятельн</w:t>
            </w:r>
            <w:r w:rsidRPr="00256D6B">
              <w:rPr>
                <w:sz w:val="28"/>
                <w:szCs w:val="28"/>
              </w:rPr>
              <w:t>о</w:t>
            </w:r>
            <w:r w:rsidRPr="00256D6B">
              <w:rPr>
                <w:sz w:val="28"/>
                <w:szCs w:val="28"/>
              </w:rPr>
              <w:t>сти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20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95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Анализ нормативно-правовой документации, регламентирующей </w:t>
            </w:r>
            <w:r w:rsidRPr="00256D6B">
              <w:rPr>
                <w:rFonts w:eastAsia="Calibri"/>
                <w:bCs/>
                <w:sz w:val="28"/>
                <w:szCs w:val="28"/>
              </w:rPr>
              <w:t>правовое регулирование отдельных видов медицинской деятельн</w:t>
            </w:r>
            <w:r w:rsidRPr="00256D6B">
              <w:rPr>
                <w:rFonts w:eastAsia="Calibri"/>
                <w:bCs/>
                <w:sz w:val="28"/>
                <w:szCs w:val="28"/>
              </w:rPr>
              <w:t>о</w:t>
            </w:r>
            <w:r w:rsidRPr="00256D6B">
              <w:rPr>
                <w:rFonts w:eastAsia="Calibri"/>
                <w:bCs/>
                <w:sz w:val="28"/>
                <w:szCs w:val="28"/>
              </w:rPr>
              <w:t>сти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260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.7. Законодател</w:t>
            </w:r>
            <w:r w:rsidRPr="005272F3">
              <w:rPr>
                <w:sz w:val="28"/>
                <w:szCs w:val="28"/>
              </w:rPr>
              <w:t>ь</w:t>
            </w:r>
            <w:r w:rsidRPr="005272F3">
              <w:rPr>
                <w:sz w:val="28"/>
                <w:szCs w:val="28"/>
              </w:rPr>
              <w:t>ные основы предприн</w:t>
            </w:r>
            <w:r w:rsidRPr="005272F3">
              <w:rPr>
                <w:sz w:val="28"/>
                <w:szCs w:val="28"/>
              </w:rPr>
              <w:t>и</w:t>
            </w:r>
            <w:r w:rsidRPr="005272F3">
              <w:rPr>
                <w:sz w:val="28"/>
                <w:szCs w:val="28"/>
              </w:rPr>
              <w:t>мательской деятельн</w:t>
            </w:r>
            <w:r w:rsidRPr="005272F3">
              <w:rPr>
                <w:sz w:val="28"/>
                <w:szCs w:val="28"/>
              </w:rPr>
              <w:t>о</w:t>
            </w:r>
            <w:r w:rsidRPr="005272F3">
              <w:rPr>
                <w:sz w:val="28"/>
                <w:szCs w:val="28"/>
              </w:rPr>
              <w:t>сти в здравоохранении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74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Медицинская услуга как правовая категория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180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базы организации платных медици</w:t>
            </w:r>
            <w:r w:rsidRPr="00256D6B">
              <w:rPr>
                <w:sz w:val="28"/>
                <w:szCs w:val="28"/>
              </w:rPr>
              <w:t>н</w:t>
            </w:r>
            <w:r w:rsidRPr="00256D6B">
              <w:rPr>
                <w:sz w:val="28"/>
                <w:szCs w:val="28"/>
              </w:rPr>
              <w:t>ских услуг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50"/>
        </w:trPr>
        <w:tc>
          <w:tcPr>
            <w:tcW w:w="3168" w:type="dxa"/>
            <w:vMerge/>
          </w:tcPr>
          <w:p w:rsidR="00DC2362" w:rsidRPr="005272F3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Порядок заключения договора о возмездном оказании медицинских услуг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117"/>
        </w:trPr>
        <w:tc>
          <w:tcPr>
            <w:tcW w:w="3168" w:type="dxa"/>
            <w:vMerge w:val="restart"/>
          </w:tcPr>
          <w:p w:rsidR="00DC2362" w:rsidRPr="005272F3" w:rsidRDefault="00DC2362" w:rsidP="005272F3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5272F3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</w:t>
            </w:r>
            <w:r w:rsidRPr="005272F3">
              <w:rPr>
                <w:sz w:val="28"/>
                <w:szCs w:val="28"/>
              </w:rPr>
              <w:t>.8. Юридическая ответственность мед</w:t>
            </w:r>
            <w:r w:rsidRPr="005272F3">
              <w:rPr>
                <w:sz w:val="28"/>
                <w:szCs w:val="28"/>
              </w:rPr>
              <w:t>и</w:t>
            </w:r>
            <w:r w:rsidRPr="005272F3">
              <w:rPr>
                <w:sz w:val="28"/>
                <w:szCs w:val="28"/>
              </w:rPr>
              <w:lastRenderedPageBreak/>
              <w:t>цинских работников и организаций в здрав</w:t>
            </w:r>
            <w:r w:rsidRPr="005272F3">
              <w:rPr>
                <w:sz w:val="28"/>
                <w:szCs w:val="28"/>
              </w:rPr>
              <w:t>о</w:t>
            </w:r>
            <w:r w:rsidRPr="005272F3">
              <w:rPr>
                <w:sz w:val="28"/>
                <w:szCs w:val="28"/>
              </w:rPr>
              <w:t>охранении</w:t>
            </w: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5" w:type="dxa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14"/>
        </w:trPr>
        <w:tc>
          <w:tcPr>
            <w:tcW w:w="3168" w:type="dxa"/>
            <w:vMerge/>
          </w:tcPr>
          <w:p w:rsidR="00DC2362" w:rsidRPr="00256D6B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Понятие и виды юридической ответственности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1</w:t>
            </w:r>
          </w:p>
        </w:tc>
      </w:tr>
      <w:tr w:rsidR="00DC2362" w:rsidRPr="00256D6B" w:rsidTr="00D63990">
        <w:trPr>
          <w:trHeight w:val="1552"/>
        </w:trPr>
        <w:tc>
          <w:tcPr>
            <w:tcW w:w="3168" w:type="dxa"/>
            <w:vMerge/>
          </w:tcPr>
          <w:p w:rsidR="00DC2362" w:rsidRPr="00256D6B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документации, регламентирующей гражданско-правовую ответственность медицинских работников. Анализ нормативно-правовой документации, регламентирующей уголовную ответственность за профессиональные правонарушения и должностные преступления в сфере здравоохранения. Анализ норм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тивно-правовой документации, регламентирующей администрати</w:t>
            </w:r>
            <w:r w:rsidRPr="00256D6B">
              <w:rPr>
                <w:sz w:val="28"/>
                <w:szCs w:val="28"/>
              </w:rPr>
              <w:t>в</w:t>
            </w:r>
            <w:r w:rsidRPr="00256D6B">
              <w:rPr>
                <w:sz w:val="28"/>
                <w:szCs w:val="28"/>
              </w:rPr>
              <w:t>ную ответственность медицинских работников. Анализ нормативно-правовой документации, регламентирующей дисциплинарную отве</w:t>
            </w:r>
            <w:r w:rsidRPr="00256D6B">
              <w:rPr>
                <w:sz w:val="28"/>
                <w:szCs w:val="28"/>
              </w:rPr>
              <w:t>т</w:t>
            </w:r>
            <w:r w:rsidRPr="00256D6B">
              <w:rPr>
                <w:sz w:val="28"/>
                <w:szCs w:val="28"/>
              </w:rPr>
              <w:t>ственность медицинских работников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2362" w:rsidRPr="00256D6B" w:rsidTr="00D63990">
        <w:trPr>
          <w:trHeight w:val="114"/>
        </w:trPr>
        <w:tc>
          <w:tcPr>
            <w:tcW w:w="3168" w:type="dxa"/>
            <w:vMerge/>
          </w:tcPr>
          <w:p w:rsidR="00DC2362" w:rsidRPr="00256D6B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55" w:type="dxa"/>
            <w:vMerge w:val="restart"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114"/>
        </w:trPr>
        <w:tc>
          <w:tcPr>
            <w:tcW w:w="3168" w:type="dxa"/>
            <w:vMerge/>
          </w:tcPr>
          <w:p w:rsidR="00DC2362" w:rsidRPr="00256D6B" w:rsidRDefault="00DC2362" w:rsidP="00085E2F">
            <w:pPr>
              <w:pStyle w:val="70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66" w:type="dxa"/>
            <w:gridSpan w:val="5"/>
          </w:tcPr>
          <w:p w:rsidR="00DC2362" w:rsidRPr="00256D6B" w:rsidRDefault="00DC2362" w:rsidP="00085E2F">
            <w:pPr>
              <w:pStyle w:val="23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Анализ нормативно-правовой документации, регламентирующей юридической ответственность медицинских работников и организ</w:t>
            </w:r>
            <w:r w:rsidRPr="00256D6B">
              <w:rPr>
                <w:sz w:val="28"/>
                <w:szCs w:val="28"/>
              </w:rPr>
              <w:t>а</w:t>
            </w:r>
            <w:r w:rsidRPr="00256D6B">
              <w:rPr>
                <w:sz w:val="28"/>
                <w:szCs w:val="28"/>
              </w:rPr>
              <w:t>ций в здравоохранении</w:t>
            </w:r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pStyle w:val="23"/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251"/>
        </w:trPr>
        <w:tc>
          <w:tcPr>
            <w:tcW w:w="11734" w:type="dxa"/>
            <w:gridSpan w:val="6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Самостоятельная работа при изучении раздела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1520" w:type="dxa"/>
            <w:vMerge w:val="restart"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rPr>
          <w:trHeight w:val="418"/>
        </w:trPr>
        <w:tc>
          <w:tcPr>
            <w:tcW w:w="11734" w:type="dxa"/>
            <w:gridSpan w:val="6"/>
          </w:tcPr>
          <w:p w:rsidR="00DC2362" w:rsidRPr="00256D6B" w:rsidRDefault="00DC2362" w:rsidP="00085E2F">
            <w:pPr>
              <w:pStyle w:val="70"/>
              <w:spacing w:after="0" w:line="240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56D6B">
              <w:rPr>
                <w:b/>
                <w:sz w:val="28"/>
                <w:szCs w:val="28"/>
              </w:rPr>
              <w:t>Тематика внеаудиторной самостоятельной работы</w:t>
            </w:r>
          </w:p>
          <w:p w:rsidR="00DC2362" w:rsidRPr="007C5D40" w:rsidRDefault="00DC2362" w:rsidP="009F7525">
            <w:pPr>
              <w:pStyle w:val="a3"/>
              <w:numPr>
                <w:ilvl w:val="0"/>
                <w:numId w:val="8"/>
              </w:numPr>
              <w:ind w:left="0"/>
              <w:jc w:val="both"/>
              <w:rPr>
                <w:sz w:val="28"/>
                <w:szCs w:val="28"/>
              </w:rPr>
            </w:pPr>
            <w:r w:rsidRPr="007C5D40">
              <w:rPr>
                <w:sz w:val="28"/>
                <w:szCs w:val="28"/>
              </w:rPr>
              <w:t>Решение ситуационных задач (Практическое занятие  5.1. – 5.8.);</w:t>
            </w:r>
          </w:p>
          <w:p w:rsidR="00DC2362" w:rsidRPr="00256D6B" w:rsidRDefault="00DC2362" w:rsidP="009F7525">
            <w:pPr>
              <w:pStyle w:val="a3"/>
              <w:numPr>
                <w:ilvl w:val="0"/>
                <w:numId w:val="8"/>
              </w:numPr>
              <w:ind w:left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Тестирование (Практическое занятие  </w:t>
            </w:r>
            <w:r>
              <w:rPr>
                <w:sz w:val="28"/>
                <w:szCs w:val="28"/>
              </w:rPr>
              <w:t>5</w:t>
            </w:r>
            <w:r w:rsidRPr="00256D6B">
              <w:rPr>
                <w:sz w:val="28"/>
                <w:szCs w:val="28"/>
              </w:rPr>
              <w:t xml:space="preserve">.1. – </w:t>
            </w:r>
            <w:r>
              <w:rPr>
                <w:sz w:val="28"/>
                <w:szCs w:val="28"/>
              </w:rPr>
              <w:t>5</w:t>
            </w:r>
            <w:r w:rsidRPr="00256D6B">
              <w:rPr>
                <w:sz w:val="28"/>
                <w:szCs w:val="28"/>
              </w:rPr>
              <w:t>.8.);</w:t>
            </w:r>
          </w:p>
          <w:p w:rsidR="00DC2362" w:rsidRPr="00256D6B" w:rsidRDefault="00DC2362" w:rsidP="009F7525">
            <w:pPr>
              <w:pStyle w:val="a3"/>
              <w:numPr>
                <w:ilvl w:val="0"/>
                <w:numId w:val="8"/>
              </w:numPr>
              <w:ind w:left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>Работа с нормативными правовыми документами (Практическое занятие</w:t>
            </w:r>
            <w:r>
              <w:rPr>
                <w:sz w:val="28"/>
                <w:szCs w:val="28"/>
              </w:rPr>
              <w:t xml:space="preserve"> 5</w:t>
            </w:r>
            <w:r w:rsidRPr="00256D6B">
              <w:rPr>
                <w:sz w:val="28"/>
                <w:szCs w:val="28"/>
              </w:rPr>
              <w:t xml:space="preserve">.1. – </w:t>
            </w:r>
            <w:r>
              <w:rPr>
                <w:sz w:val="28"/>
                <w:szCs w:val="28"/>
              </w:rPr>
              <w:t>5</w:t>
            </w:r>
            <w:r w:rsidRPr="00256D6B">
              <w:rPr>
                <w:sz w:val="28"/>
                <w:szCs w:val="28"/>
              </w:rPr>
              <w:t>.8.);</w:t>
            </w:r>
          </w:p>
          <w:p w:rsidR="009609EA" w:rsidRDefault="00DC2362" w:rsidP="009609EA">
            <w:pPr>
              <w:pStyle w:val="a3"/>
              <w:numPr>
                <w:ilvl w:val="0"/>
                <w:numId w:val="8"/>
              </w:numPr>
              <w:ind w:left="0"/>
              <w:jc w:val="both"/>
              <w:rPr>
                <w:sz w:val="28"/>
                <w:szCs w:val="28"/>
              </w:rPr>
            </w:pPr>
            <w:r w:rsidRPr="00256D6B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индивидуального тематического сообщения</w:t>
            </w:r>
            <w:r w:rsidRPr="00256D6B">
              <w:rPr>
                <w:sz w:val="28"/>
                <w:szCs w:val="28"/>
              </w:rPr>
              <w:t>:</w:t>
            </w:r>
          </w:p>
          <w:p w:rsidR="009609EA" w:rsidRDefault="00DC2362" w:rsidP="009609EA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 w:rsidRPr="009609EA">
              <w:rPr>
                <w:sz w:val="28"/>
                <w:szCs w:val="28"/>
              </w:rPr>
              <w:t>«Законодательное обеспечение прав российских граждан в сфере здравоохранения» тема 5.1</w:t>
            </w:r>
          </w:p>
          <w:p w:rsidR="00DC2362" w:rsidRPr="00E37B24" w:rsidRDefault="00DC2362" w:rsidP="009609EA">
            <w:pPr>
              <w:pStyle w:val="a3"/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 w:rsidRPr="00E37B24">
              <w:rPr>
                <w:sz w:val="28"/>
                <w:szCs w:val="28"/>
              </w:rPr>
              <w:t xml:space="preserve">«Права пациента в области охраны здоровья граждан» тема </w:t>
            </w:r>
            <w:r>
              <w:rPr>
                <w:sz w:val="28"/>
                <w:szCs w:val="28"/>
              </w:rPr>
              <w:t>5</w:t>
            </w:r>
            <w:r w:rsidRPr="00E37B24">
              <w:rPr>
                <w:sz w:val="28"/>
                <w:szCs w:val="28"/>
              </w:rPr>
              <w:t>.2</w:t>
            </w:r>
          </w:p>
          <w:p w:rsidR="00DC2362" w:rsidRPr="00E37B24" w:rsidRDefault="00DC2362" w:rsidP="009F7525">
            <w:pPr>
              <w:pStyle w:val="a3"/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E37B24">
              <w:rPr>
                <w:sz w:val="28"/>
                <w:szCs w:val="28"/>
              </w:rPr>
              <w:t xml:space="preserve">«Правовое обеспечение допуска к медицинской деятельности» тема </w:t>
            </w:r>
            <w:r>
              <w:rPr>
                <w:sz w:val="28"/>
                <w:szCs w:val="28"/>
              </w:rPr>
              <w:t>5</w:t>
            </w:r>
            <w:r w:rsidRPr="00E37B24">
              <w:rPr>
                <w:sz w:val="28"/>
                <w:szCs w:val="28"/>
              </w:rPr>
              <w:t>.3</w:t>
            </w:r>
          </w:p>
          <w:p w:rsidR="00DC2362" w:rsidRPr="00E37B24" w:rsidRDefault="00DC2362" w:rsidP="009F7525">
            <w:pPr>
              <w:pStyle w:val="a3"/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E37B24">
              <w:rPr>
                <w:sz w:val="28"/>
                <w:szCs w:val="28"/>
              </w:rPr>
              <w:t xml:space="preserve">«Проблема ненадлежащего оказания медицинской помощи» тема </w:t>
            </w:r>
            <w:r>
              <w:rPr>
                <w:sz w:val="28"/>
                <w:szCs w:val="28"/>
              </w:rPr>
              <w:t>5</w:t>
            </w:r>
            <w:r w:rsidRPr="00E37B24">
              <w:rPr>
                <w:sz w:val="28"/>
                <w:szCs w:val="28"/>
              </w:rPr>
              <w:t>.3</w:t>
            </w:r>
          </w:p>
          <w:p w:rsidR="00DC2362" w:rsidRPr="00E37B24" w:rsidRDefault="00DC2362" w:rsidP="009609EA">
            <w:pPr>
              <w:pStyle w:val="a3"/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E37B24">
              <w:rPr>
                <w:sz w:val="28"/>
                <w:szCs w:val="28"/>
              </w:rPr>
              <w:t>«Правовой механизм предупреждения распространения туберкулеза в РФ», «Иммун</w:t>
            </w:r>
            <w:r w:rsidRPr="00E37B24">
              <w:rPr>
                <w:sz w:val="28"/>
                <w:szCs w:val="28"/>
              </w:rPr>
              <w:t>о</w:t>
            </w:r>
            <w:r w:rsidRPr="00E37B24">
              <w:rPr>
                <w:sz w:val="28"/>
                <w:szCs w:val="28"/>
              </w:rPr>
              <w:t>профилактика, права граждан при ее осуществлении», «Правовое регулирование оказ</w:t>
            </w:r>
            <w:r w:rsidRPr="00E37B24">
              <w:rPr>
                <w:sz w:val="28"/>
                <w:szCs w:val="28"/>
              </w:rPr>
              <w:t>а</w:t>
            </w:r>
            <w:r w:rsidRPr="00E37B24">
              <w:rPr>
                <w:sz w:val="28"/>
                <w:szCs w:val="28"/>
              </w:rPr>
              <w:t xml:space="preserve">ния психиатрической помощи» тема </w:t>
            </w:r>
            <w:r>
              <w:rPr>
                <w:sz w:val="28"/>
                <w:szCs w:val="28"/>
              </w:rPr>
              <w:t>5</w:t>
            </w:r>
            <w:r w:rsidRPr="00E37B24">
              <w:rPr>
                <w:sz w:val="28"/>
                <w:szCs w:val="28"/>
              </w:rPr>
              <w:t>.6</w:t>
            </w:r>
            <w:bookmarkStart w:id="9" w:name="_GoBack"/>
            <w:bookmarkEnd w:id="9"/>
          </w:p>
        </w:tc>
        <w:tc>
          <w:tcPr>
            <w:tcW w:w="1520" w:type="dxa"/>
            <w:vMerge/>
          </w:tcPr>
          <w:p w:rsidR="00DC2362" w:rsidRPr="00256D6B" w:rsidRDefault="00DC2362" w:rsidP="00085E2F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085E2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C2362" w:rsidRPr="00256D6B" w:rsidTr="00D63990">
        <w:tblPrEx>
          <w:tblLook w:val="04A0"/>
        </w:tblPrEx>
        <w:trPr>
          <w:trHeight w:val="103"/>
        </w:trPr>
        <w:tc>
          <w:tcPr>
            <w:tcW w:w="11734" w:type="dxa"/>
            <w:gridSpan w:val="6"/>
          </w:tcPr>
          <w:p w:rsidR="00DC2362" w:rsidRPr="00256D6B" w:rsidRDefault="00DC2362" w:rsidP="006414AA">
            <w:pPr>
              <w:pStyle w:val="a3"/>
              <w:ind w:left="0"/>
              <w:jc w:val="right"/>
              <w:rPr>
                <w:rFonts w:eastAsia="Calibri"/>
                <w:b/>
                <w:bCs/>
                <w:sz w:val="28"/>
                <w:szCs w:val="28"/>
              </w:rPr>
            </w:pPr>
            <w:r w:rsidRPr="00256D6B">
              <w:rPr>
                <w:rFonts w:eastAsia="Calibri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20" w:type="dxa"/>
          </w:tcPr>
          <w:p w:rsidR="00DC2362" w:rsidRPr="00256D6B" w:rsidRDefault="00DC2362" w:rsidP="001E7792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465</w:t>
            </w:r>
          </w:p>
        </w:tc>
        <w:tc>
          <w:tcPr>
            <w:tcW w:w="1455" w:type="dxa"/>
            <w:vMerge/>
            <w:shd w:val="clear" w:color="auto" w:fill="A6A6A6" w:themeFill="background1" w:themeFillShade="A6"/>
            <w:vAlign w:val="center"/>
          </w:tcPr>
          <w:p w:rsidR="00DC2362" w:rsidRPr="00256D6B" w:rsidRDefault="00DC2362" w:rsidP="00D16B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215903" w:rsidRPr="007C5D40" w:rsidRDefault="00215903" w:rsidP="007C5D40">
      <w:pPr>
        <w:spacing w:after="200"/>
        <w:rPr>
          <w:sz w:val="28"/>
          <w:szCs w:val="28"/>
          <w:lang w:eastAsia="en-US"/>
        </w:rPr>
        <w:sectPr w:rsidR="00215903" w:rsidRPr="007C5D40" w:rsidSect="00763A78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3416C2" w:rsidRPr="00DD01E1" w:rsidRDefault="003416C2" w:rsidP="009F7525">
      <w:pPr>
        <w:pStyle w:val="32"/>
        <w:keepNext/>
        <w:keepLines/>
        <w:numPr>
          <w:ilvl w:val="0"/>
          <w:numId w:val="4"/>
        </w:numPr>
        <w:shd w:val="clear" w:color="auto" w:fill="auto"/>
        <w:spacing w:after="357" w:line="240" w:lineRule="auto"/>
        <w:ind w:left="284" w:right="-144" w:hanging="284"/>
        <w:jc w:val="left"/>
        <w:rPr>
          <w:b/>
          <w:sz w:val="28"/>
          <w:szCs w:val="28"/>
        </w:rPr>
      </w:pPr>
      <w:bookmarkStart w:id="10" w:name="bookmark13"/>
      <w:r w:rsidRPr="00DD01E1">
        <w:rPr>
          <w:b/>
          <w:sz w:val="28"/>
          <w:szCs w:val="28"/>
        </w:rPr>
        <w:lastRenderedPageBreak/>
        <w:t>УСЛОВИЯ РЕАЛИЗАЦИИ ПРОГРАММЫ ПРОФЕССИОНАЛЬНОГО</w:t>
      </w:r>
      <w:bookmarkStart w:id="11" w:name="bookmark14"/>
      <w:bookmarkEnd w:id="10"/>
      <w:r w:rsidR="007C5D40">
        <w:rPr>
          <w:b/>
          <w:sz w:val="28"/>
          <w:szCs w:val="28"/>
        </w:rPr>
        <w:t xml:space="preserve"> </w:t>
      </w:r>
      <w:r w:rsidRPr="00DD01E1">
        <w:rPr>
          <w:b/>
          <w:sz w:val="28"/>
          <w:szCs w:val="28"/>
        </w:rPr>
        <w:t>МОДУЛЯ</w:t>
      </w:r>
      <w:bookmarkStart w:id="12" w:name="bookmark15"/>
      <w:bookmarkEnd w:id="11"/>
    </w:p>
    <w:p w:rsidR="003416C2" w:rsidRPr="00DD01E1" w:rsidRDefault="006B0ED1" w:rsidP="009F7525">
      <w:pPr>
        <w:pStyle w:val="32"/>
        <w:keepNext/>
        <w:keepLines/>
        <w:numPr>
          <w:ilvl w:val="1"/>
          <w:numId w:val="5"/>
        </w:numPr>
        <w:shd w:val="clear" w:color="auto" w:fill="auto"/>
        <w:spacing w:after="247" w:line="240" w:lineRule="auto"/>
        <w:ind w:left="567" w:hanging="567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3416C2" w:rsidRPr="00DD01E1">
        <w:rPr>
          <w:b/>
          <w:sz w:val="28"/>
          <w:szCs w:val="28"/>
        </w:rPr>
        <w:t>атериально-техническо</w:t>
      </w:r>
      <w:r w:rsidR="00103110">
        <w:rPr>
          <w:b/>
          <w:sz w:val="28"/>
          <w:szCs w:val="28"/>
        </w:rPr>
        <w:t>е</w:t>
      </w:r>
      <w:r w:rsidR="003416C2" w:rsidRPr="00DD01E1">
        <w:rPr>
          <w:b/>
          <w:sz w:val="28"/>
          <w:szCs w:val="28"/>
        </w:rPr>
        <w:t xml:space="preserve"> обеспечени</w:t>
      </w:r>
      <w:bookmarkEnd w:id="12"/>
      <w:r w:rsidR="00103110">
        <w:rPr>
          <w:b/>
          <w:sz w:val="28"/>
          <w:szCs w:val="28"/>
        </w:rPr>
        <w:t>е</w:t>
      </w:r>
    </w:p>
    <w:p w:rsidR="007C2AA8" w:rsidRPr="0041534E" w:rsidRDefault="007C2AA8" w:rsidP="00695E2A">
      <w:pPr>
        <w:pStyle w:val="Default"/>
        <w:rPr>
          <w:color w:val="auto"/>
          <w:sz w:val="28"/>
          <w:szCs w:val="28"/>
        </w:rPr>
      </w:pPr>
      <w:bookmarkStart w:id="13" w:name="bookmark16"/>
      <w:r w:rsidRPr="0041534E">
        <w:rPr>
          <w:sz w:val="28"/>
          <w:szCs w:val="28"/>
        </w:rPr>
        <w:t xml:space="preserve">Реализация программы модуля предполагает наличие учебного кабинета </w:t>
      </w:r>
      <w:r w:rsidR="007F1DAE" w:rsidRPr="0041534E">
        <w:rPr>
          <w:color w:val="auto"/>
          <w:sz w:val="28"/>
          <w:szCs w:val="28"/>
        </w:rPr>
        <w:t>с</w:t>
      </w:r>
      <w:r w:rsidR="00D33D38" w:rsidRPr="0041534E">
        <w:rPr>
          <w:color w:val="auto"/>
          <w:sz w:val="28"/>
          <w:szCs w:val="28"/>
        </w:rPr>
        <w:t>томатологического просвещения</w:t>
      </w:r>
      <w:r w:rsidRPr="0041534E">
        <w:rPr>
          <w:color w:val="auto"/>
          <w:sz w:val="28"/>
          <w:szCs w:val="28"/>
        </w:rPr>
        <w:t xml:space="preserve">. </w:t>
      </w:r>
    </w:p>
    <w:p w:rsidR="007C2AA8" w:rsidRPr="0041534E" w:rsidRDefault="007C2AA8" w:rsidP="00695E2A">
      <w:pPr>
        <w:pStyle w:val="Default"/>
        <w:rPr>
          <w:bCs/>
          <w:sz w:val="28"/>
          <w:szCs w:val="28"/>
        </w:rPr>
      </w:pPr>
      <w:r w:rsidRPr="0041534E">
        <w:rPr>
          <w:bCs/>
          <w:sz w:val="28"/>
          <w:szCs w:val="28"/>
        </w:rPr>
        <w:t>Оборудование у</w:t>
      </w:r>
      <w:r w:rsidR="00F05101" w:rsidRPr="0041534E">
        <w:rPr>
          <w:bCs/>
          <w:sz w:val="28"/>
          <w:szCs w:val="28"/>
        </w:rPr>
        <w:t>чебного кабинета и рабочих мест</w:t>
      </w:r>
      <w:r w:rsidRPr="0041534E">
        <w:rPr>
          <w:bCs/>
          <w:sz w:val="28"/>
          <w:szCs w:val="28"/>
        </w:rPr>
        <w:t xml:space="preserve">: </w:t>
      </w:r>
    </w:p>
    <w:p w:rsidR="003116D7" w:rsidRPr="0041534E" w:rsidRDefault="00D73007" w:rsidP="00695E2A">
      <w:pPr>
        <w:contextualSpacing/>
        <w:mirrorIndents/>
        <w:rPr>
          <w:sz w:val="28"/>
          <w:szCs w:val="28"/>
        </w:rPr>
      </w:pPr>
      <w:r w:rsidRPr="0041534E">
        <w:rPr>
          <w:sz w:val="28"/>
          <w:szCs w:val="28"/>
        </w:rPr>
        <w:t>Мебель:</w:t>
      </w:r>
    </w:p>
    <w:p w:rsidR="003116D7" w:rsidRPr="0041534E" w:rsidRDefault="003116D7" w:rsidP="009F7525">
      <w:pPr>
        <w:pStyle w:val="a3"/>
        <w:numPr>
          <w:ilvl w:val="0"/>
          <w:numId w:val="7"/>
        </w:numPr>
        <w:rPr>
          <w:sz w:val="28"/>
          <w:szCs w:val="28"/>
        </w:rPr>
      </w:pPr>
      <w:r w:rsidRPr="0041534E">
        <w:rPr>
          <w:sz w:val="28"/>
          <w:szCs w:val="28"/>
        </w:rPr>
        <w:t xml:space="preserve">Стол преподавателя </w:t>
      </w:r>
      <w:r w:rsidRPr="0041534E">
        <w:rPr>
          <w:sz w:val="28"/>
          <w:szCs w:val="28"/>
        </w:rPr>
        <w:tab/>
      </w:r>
    </w:p>
    <w:p w:rsidR="003116D7" w:rsidRPr="0041534E" w:rsidRDefault="003116D7" w:rsidP="009F7525">
      <w:pPr>
        <w:pStyle w:val="a3"/>
        <w:numPr>
          <w:ilvl w:val="0"/>
          <w:numId w:val="7"/>
        </w:numPr>
        <w:rPr>
          <w:sz w:val="28"/>
          <w:szCs w:val="28"/>
        </w:rPr>
      </w:pPr>
      <w:r w:rsidRPr="0041534E">
        <w:rPr>
          <w:sz w:val="28"/>
          <w:szCs w:val="28"/>
        </w:rPr>
        <w:t>Столы учебные</w:t>
      </w:r>
    </w:p>
    <w:p w:rsidR="003116D7" w:rsidRPr="0041534E" w:rsidRDefault="003116D7" w:rsidP="009F7525">
      <w:pPr>
        <w:pStyle w:val="a3"/>
        <w:numPr>
          <w:ilvl w:val="0"/>
          <w:numId w:val="7"/>
        </w:numPr>
        <w:rPr>
          <w:sz w:val="28"/>
          <w:szCs w:val="28"/>
        </w:rPr>
      </w:pPr>
      <w:r w:rsidRPr="0041534E">
        <w:rPr>
          <w:sz w:val="28"/>
          <w:szCs w:val="28"/>
        </w:rPr>
        <w:t>Стулья</w:t>
      </w:r>
    </w:p>
    <w:p w:rsidR="003116D7" w:rsidRPr="0041534E" w:rsidRDefault="003116D7" w:rsidP="009F7525">
      <w:pPr>
        <w:pStyle w:val="a3"/>
        <w:numPr>
          <w:ilvl w:val="0"/>
          <w:numId w:val="7"/>
        </w:numPr>
        <w:rPr>
          <w:sz w:val="28"/>
          <w:szCs w:val="28"/>
        </w:rPr>
      </w:pPr>
      <w:r w:rsidRPr="0041534E">
        <w:rPr>
          <w:sz w:val="28"/>
          <w:szCs w:val="28"/>
        </w:rPr>
        <w:t>Классная доска</w:t>
      </w:r>
    </w:p>
    <w:p w:rsidR="00F852DB" w:rsidRDefault="00D73007" w:rsidP="00F852DB">
      <w:pPr>
        <w:suppressAutoHyphens/>
        <w:rPr>
          <w:sz w:val="28"/>
          <w:szCs w:val="28"/>
        </w:rPr>
      </w:pPr>
      <w:r w:rsidRPr="0041534E">
        <w:rPr>
          <w:sz w:val="28"/>
          <w:szCs w:val="28"/>
        </w:rPr>
        <w:t>Технические средства обучения:</w:t>
      </w:r>
    </w:p>
    <w:p w:rsidR="00D73007" w:rsidRPr="00F852DB" w:rsidRDefault="00F852DB" w:rsidP="00F852DB">
      <w:pPr>
        <w:pStyle w:val="a3"/>
        <w:numPr>
          <w:ilvl w:val="0"/>
          <w:numId w:val="2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</w:t>
      </w:r>
    </w:p>
    <w:p w:rsidR="00D73007" w:rsidRPr="0041534E" w:rsidRDefault="00D73007" w:rsidP="009F7525">
      <w:pPr>
        <w:pStyle w:val="a3"/>
        <w:numPr>
          <w:ilvl w:val="0"/>
          <w:numId w:val="11"/>
        </w:numPr>
        <w:suppressAutoHyphens/>
        <w:rPr>
          <w:sz w:val="28"/>
          <w:szCs w:val="28"/>
        </w:rPr>
      </w:pPr>
      <w:r w:rsidRPr="0041534E">
        <w:rPr>
          <w:sz w:val="28"/>
          <w:szCs w:val="28"/>
        </w:rPr>
        <w:t xml:space="preserve">Мультимедийный проектор </w:t>
      </w:r>
    </w:p>
    <w:p w:rsidR="00B75DE3" w:rsidRPr="00DD01E1" w:rsidRDefault="00B75DE3" w:rsidP="00D73007">
      <w:pPr>
        <w:pStyle w:val="Default"/>
        <w:jc w:val="both"/>
        <w:rPr>
          <w:sz w:val="28"/>
          <w:szCs w:val="28"/>
        </w:rPr>
      </w:pPr>
    </w:p>
    <w:p w:rsidR="003416C2" w:rsidRPr="00DD01E1" w:rsidRDefault="003416C2" w:rsidP="009F7525">
      <w:pPr>
        <w:pStyle w:val="a3"/>
        <w:numPr>
          <w:ilvl w:val="1"/>
          <w:numId w:val="5"/>
        </w:numPr>
        <w:tabs>
          <w:tab w:val="left" w:pos="926"/>
        </w:tabs>
        <w:ind w:left="567" w:hanging="567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Информационное обеспечение обучения</w:t>
      </w:r>
      <w:bookmarkEnd w:id="13"/>
    </w:p>
    <w:p w:rsidR="003416C2" w:rsidRPr="00DD01E1" w:rsidRDefault="007C5D40" w:rsidP="00AD1891">
      <w:pPr>
        <w:pStyle w:val="32"/>
        <w:keepNext/>
        <w:keepLines/>
        <w:shd w:val="clear" w:color="auto" w:fill="auto"/>
        <w:spacing w:after="0" w:line="240" w:lineRule="auto"/>
        <w:ind w:left="20" w:hanging="20"/>
        <w:rPr>
          <w:b/>
          <w:sz w:val="28"/>
          <w:szCs w:val="28"/>
        </w:rPr>
      </w:pPr>
      <w:bookmarkStart w:id="14" w:name="bookmark17"/>
      <w:r>
        <w:rPr>
          <w:b/>
          <w:sz w:val="28"/>
          <w:szCs w:val="28"/>
        </w:rPr>
        <w:t>Перечень</w:t>
      </w:r>
      <w:r w:rsidR="003416C2" w:rsidRPr="00DD01E1">
        <w:rPr>
          <w:b/>
          <w:sz w:val="28"/>
          <w:szCs w:val="28"/>
        </w:rPr>
        <w:t xml:space="preserve"> учебных изданий, Интернет-ресурсов, дополнительной лит</w:t>
      </w:r>
      <w:r w:rsidR="003416C2" w:rsidRPr="00DD01E1">
        <w:rPr>
          <w:b/>
          <w:sz w:val="28"/>
          <w:szCs w:val="28"/>
        </w:rPr>
        <w:t>е</w:t>
      </w:r>
      <w:r w:rsidR="003416C2" w:rsidRPr="00DD01E1">
        <w:rPr>
          <w:b/>
          <w:sz w:val="28"/>
          <w:szCs w:val="28"/>
        </w:rPr>
        <w:t>ратуры</w:t>
      </w:r>
      <w:bookmarkEnd w:id="14"/>
    </w:p>
    <w:p w:rsidR="00AB414B" w:rsidRPr="00DD1AE0" w:rsidRDefault="00AB414B" w:rsidP="00AB414B">
      <w:pPr>
        <w:rPr>
          <w:b/>
          <w:sz w:val="28"/>
          <w:szCs w:val="28"/>
        </w:rPr>
      </w:pPr>
      <w:r w:rsidRPr="00DD1AE0">
        <w:rPr>
          <w:b/>
          <w:sz w:val="28"/>
          <w:szCs w:val="28"/>
        </w:rPr>
        <w:t>Основные источники:</w:t>
      </w:r>
    </w:p>
    <w:p w:rsidR="00EC26CE" w:rsidRDefault="00EC26CE" w:rsidP="00EC26CE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 w:rsidRPr="004B1C6E">
        <w:rPr>
          <w:sz w:val="28"/>
          <w:szCs w:val="28"/>
        </w:rPr>
        <w:t xml:space="preserve">Болезни зубов и полости рта </w:t>
      </w:r>
      <w:r w:rsidRPr="004B1C6E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Электронный ресурс</w:t>
      </w:r>
      <w:r w:rsidRPr="004B1C6E">
        <w:rPr>
          <w:bCs/>
          <w:sz w:val="28"/>
          <w:szCs w:val="28"/>
        </w:rPr>
        <w:t>]</w:t>
      </w:r>
      <w:r w:rsidRPr="004B1C6E">
        <w:rPr>
          <w:sz w:val="28"/>
          <w:szCs w:val="28"/>
        </w:rPr>
        <w:t xml:space="preserve">: учеб. для мед. училищ и колледжей / И. М. Макеева </w:t>
      </w:r>
      <w:r w:rsidRPr="004B1C6E">
        <w:rPr>
          <w:bCs/>
          <w:sz w:val="28"/>
          <w:szCs w:val="28"/>
        </w:rPr>
        <w:t xml:space="preserve">[и др.].– </w:t>
      </w:r>
      <w:r w:rsidRPr="004B1C6E">
        <w:rPr>
          <w:sz w:val="28"/>
          <w:szCs w:val="28"/>
        </w:rPr>
        <w:t>Москва: ГЭОТАР</w:t>
      </w:r>
      <w:r w:rsidRPr="004B1C6E">
        <w:rPr>
          <w:bCs/>
          <w:sz w:val="28"/>
          <w:szCs w:val="28"/>
        </w:rPr>
        <w:t>–</w:t>
      </w:r>
      <w:r w:rsidRPr="004B1C6E">
        <w:rPr>
          <w:sz w:val="28"/>
          <w:szCs w:val="28"/>
        </w:rPr>
        <w:t xml:space="preserve"> М</w:t>
      </w:r>
      <w:r w:rsidRPr="004B1C6E">
        <w:rPr>
          <w:sz w:val="28"/>
          <w:szCs w:val="28"/>
        </w:rPr>
        <w:t>е</w:t>
      </w:r>
      <w:r w:rsidRPr="004B1C6E">
        <w:rPr>
          <w:sz w:val="28"/>
          <w:szCs w:val="28"/>
        </w:rPr>
        <w:t>диа, 201</w:t>
      </w:r>
      <w:r>
        <w:rPr>
          <w:sz w:val="28"/>
          <w:szCs w:val="28"/>
        </w:rPr>
        <w:t>4</w:t>
      </w:r>
      <w:r w:rsidRPr="004B1C6E">
        <w:rPr>
          <w:sz w:val="28"/>
          <w:szCs w:val="28"/>
        </w:rPr>
        <w:t xml:space="preserve"> . </w:t>
      </w:r>
      <w:r w:rsidRPr="004B1C6E">
        <w:rPr>
          <w:bCs/>
          <w:sz w:val="28"/>
          <w:szCs w:val="28"/>
        </w:rPr>
        <w:t>–</w:t>
      </w:r>
      <w:r w:rsidRPr="004B1C6E">
        <w:rPr>
          <w:sz w:val="28"/>
          <w:szCs w:val="28"/>
        </w:rPr>
        <w:t xml:space="preserve"> 248 с.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URL</w:t>
      </w:r>
      <w:r w:rsidRPr="00B84D52">
        <w:rPr>
          <w:sz w:val="28"/>
          <w:szCs w:val="28"/>
        </w:rPr>
        <w:t>:</w:t>
      </w:r>
      <w:r w:rsidRPr="00B84D52">
        <w:t xml:space="preserve"> </w:t>
      </w:r>
      <w:hyperlink r:id="rId10" w:history="1">
        <w:r w:rsidR="00395D9F" w:rsidRPr="005D01BA">
          <w:rPr>
            <w:rStyle w:val="af0"/>
            <w:sz w:val="28"/>
            <w:szCs w:val="28"/>
            <w:lang w:val="en-US"/>
          </w:rPr>
          <w:t>http</w:t>
        </w:r>
        <w:r w:rsidR="00395D9F" w:rsidRPr="005D01BA">
          <w:rPr>
            <w:rStyle w:val="af0"/>
            <w:sz w:val="28"/>
            <w:szCs w:val="28"/>
          </w:rPr>
          <w:t>://</w:t>
        </w:r>
        <w:r w:rsidR="00395D9F" w:rsidRPr="005D01BA">
          <w:rPr>
            <w:rStyle w:val="af0"/>
            <w:sz w:val="28"/>
            <w:szCs w:val="28"/>
            <w:lang w:val="en-US"/>
          </w:rPr>
          <w:t>www</w:t>
        </w:r>
        <w:r w:rsidR="00395D9F" w:rsidRPr="005D01BA">
          <w:rPr>
            <w:rStyle w:val="af0"/>
            <w:sz w:val="28"/>
            <w:szCs w:val="28"/>
          </w:rPr>
          <w:t>.</w:t>
        </w:r>
        <w:r w:rsidR="00395D9F" w:rsidRPr="005D01BA">
          <w:rPr>
            <w:rStyle w:val="af0"/>
            <w:sz w:val="28"/>
            <w:szCs w:val="28"/>
            <w:lang w:val="en-US"/>
          </w:rPr>
          <w:t>medcollegelib</w:t>
        </w:r>
        <w:r w:rsidR="00395D9F" w:rsidRPr="005D01BA">
          <w:rPr>
            <w:rStyle w:val="af0"/>
            <w:sz w:val="28"/>
            <w:szCs w:val="28"/>
          </w:rPr>
          <w:t>.</w:t>
        </w:r>
        <w:r w:rsidR="00395D9F" w:rsidRPr="005D01BA">
          <w:rPr>
            <w:rStyle w:val="af0"/>
            <w:sz w:val="28"/>
            <w:szCs w:val="28"/>
            <w:lang w:val="en-US"/>
          </w:rPr>
          <w:t>ru</w:t>
        </w:r>
        <w:r w:rsidR="00395D9F" w:rsidRPr="005D01BA">
          <w:rPr>
            <w:rStyle w:val="af0"/>
            <w:sz w:val="28"/>
            <w:szCs w:val="28"/>
          </w:rPr>
          <w:t>/</w:t>
        </w:r>
        <w:r w:rsidR="00395D9F" w:rsidRPr="005D01BA">
          <w:rPr>
            <w:rStyle w:val="af0"/>
            <w:sz w:val="28"/>
            <w:szCs w:val="28"/>
            <w:lang w:val="en-US"/>
          </w:rPr>
          <w:t>book</w:t>
        </w:r>
        <w:r w:rsidR="00395D9F" w:rsidRPr="005D01BA">
          <w:rPr>
            <w:rStyle w:val="af0"/>
            <w:sz w:val="28"/>
            <w:szCs w:val="28"/>
          </w:rPr>
          <w:t>/</w:t>
        </w:r>
        <w:r w:rsidR="00395D9F" w:rsidRPr="005D01BA">
          <w:rPr>
            <w:rStyle w:val="af0"/>
            <w:sz w:val="28"/>
            <w:szCs w:val="28"/>
            <w:lang w:val="en-US"/>
          </w:rPr>
          <w:t>ISBN</w:t>
        </w:r>
        <w:r w:rsidR="00395D9F" w:rsidRPr="005D01BA">
          <w:rPr>
            <w:rStyle w:val="af0"/>
            <w:sz w:val="28"/>
            <w:szCs w:val="28"/>
          </w:rPr>
          <w:t>9785970427606.</w:t>
        </w:r>
        <w:r w:rsidR="00395D9F" w:rsidRPr="005D01BA">
          <w:rPr>
            <w:rStyle w:val="af0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>.</w:t>
      </w:r>
    </w:p>
    <w:p w:rsidR="00395D9F" w:rsidRDefault="00395D9F" w:rsidP="00395D9F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Кузьмина Э.М. Профилактическая стоматология [Текст ]: учеб./ Э.М. Кузьмина, О.О. Янушевич. – Москва: Практич. медицина, 2016. -544с.</w:t>
      </w:r>
    </w:p>
    <w:p w:rsidR="00E95A36" w:rsidRDefault="00E95A36" w:rsidP="00E95A36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Муравянникова Ж.Г. Диагностика и профилактика стоматологических заболеваний </w:t>
      </w:r>
      <w:r w:rsidRPr="002E4D0D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E4D0D">
        <w:rPr>
          <w:sz w:val="28"/>
          <w:szCs w:val="28"/>
        </w:rPr>
        <w:t xml:space="preserve"> ]</w:t>
      </w:r>
      <w:r>
        <w:rPr>
          <w:sz w:val="28"/>
          <w:szCs w:val="28"/>
        </w:rPr>
        <w:t>:</w:t>
      </w:r>
      <w:r w:rsidR="008B54A2">
        <w:rPr>
          <w:sz w:val="28"/>
          <w:szCs w:val="28"/>
        </w:rPr>
        <w:t xml:space="preserve"> </w:t>
      </w:r>
      <w:r>
        <w:rPr>
          <w:sz w:val="28"/>
          <w:szCs w:val="28"/>
        </w:rPr>
        <w:t>учеб. пособ./ Ж.Г. Муравянникова, О.В. Панаи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това. – Ростов-на-Дону: Феникс, 2013. – 507 с.</w:t>
      </w:r>
    </w:p>
    <w:p w:rsidR="008B54A2" w:rsidRPr="0050444F" w:rsidRDefault="008B54A2" w:rsidP="00E95A36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 w:rsidRPr="0050444F">
        <w:rPr>
          <w:color w:val="000000"/>
          <w:sz w:val="28"/>
          <w:szCs w:val="28"/>
        </w:rPr>
        <w:t>Организация</w:t>
      </w:r>
      <w:r w:rsidRPr="0050444F">
        <w:rPr>
          <w:rStyle w:val="apple-converted-space"/>
          <w:color w:val="000000"/>
          <w:sz w:val="28"/>
          <w:szCs w:val="28"/>
        </w:rPr>
        <w:t> </w:t>
      </w:r>
      <w:r w:rsidRPr="0050444F">
        <w:rPr>
          <w:color w:val="000000"/>
          <w:sz w:val="28"/>
          <w:szCs w:val="28"/>
        </w:rPr>
        <w:t>и оснащение</w:t>
      </w:r>
      <w:r w:rsidRPr="0050444F">
        <w:rPr>
          <w:rStyle w:val="apple-converted-space"/>
          <w:color w:val="000000"/>
          <w:sz w:val="28"/>
          <w:szCs w:val="28"/>
        </w:rPr>
        <w:t> </w:t>
      </w:r>
      <w:r w:rsidRPr="0050444F">
        <w:rPr>
          <w:color w:val="000000"/>
          <w:sz w:val="28"/>
          <w:szCs w:val="28"/>
        </w:rPr>
        <w:t>стоматологической</w:t>
      </w:r>
      <w:r w:rsidRPr="0050444F">
        <w:rPr>
          <w:rStyle w:val="apple-converted-space"/>
          <w:color w:val="000000"/>
          <w:sz w:val="28"/>
          <w:szCs w:val="28"/>
        </w:rPr>
        <w:t> </w:t>
      </w:r>
      <w:r w:rsidRPr="0050444F">
        <w:rPr>
          <w:color w:val="000000"/>
          <w:sz w:val="28"/>
          <w:szCs w:val="28"/>
        </w:rPr>
        <w:t>поликлиники, кабинета. Санитарно-гигиенические требования. Эргономические основы работы врача-стоматолога</w:t>
      </w:r>
      <w:r w:rsidR="0050444F">
        <w:rPr>
          <w:color w:val="000000"/>
          <w:sz w:val="28"/>
          <w:szCs w:val="28"/>
        </w:rPr>
        <w:t xml:space="preserve"> </w:t>
      </w:r>
      <w:r w:rsidR="0050444F" w:rsidRPr="0050444F">
        <w:rPr>
          <w:color w:val="000000"/>
          <w:sz w:val="28"/>
          <w:szCs w:val="28"/>
        </w:rPr>
        <w:t>[Электронный ресурс]</w:t>
      </w:r>
      <w:r w:rsidRPr="0050444F">
        <w:rPr>
          <w:rStyle w:val="apple-converted-space"/>
          <w:color w:val="000000"/>
          <w:sz w:val="28"/>
          <w:szCs w:val="28"/>
        </w:rPr>
        <w:t> </w:t>
      </w:r>
      <w:r w:rsidR="0050444F" w:rsidRPr="0050444F">
        <w:rPr>
          <w:color w:val="000000"/>
          <w:sz w:val="28"/>
          <w:szCs w:val="28"/>
        </w:rPr>
        <w:t>: учеб. пособ. / под ред. Э. А. Базикяна. - Москва</w:t>
      </w:r>
      <w:r w:rsidRPr="0050444F">
        <w:rPr>
          <w:color w:val="000000"/>
          <w:sz w:val="28"/>
          <w:szCs w:val="28"/>
        </w:rPr>
        <w:t>: ГЭОТАР-Медиа, 2014. - 96 с.: ил.</w:t>
      </w:r>
      <w:r w:rsidR="0050444F" w:rsidRPr="0050444F">
        <w:rPr>
          <w:sz w:val="28"/>
          <w:szCs w:val="28"/>
        </w:rPr>
        <w:t xml:space="preserve"> </w:t>
      </w:r>
      <w:r w:rsidR="0050444F">
        <w:rPr>
          <w:sz w:val="28"/>
          <w:szCs w:val="28"/>
        </w:rPr>
        <w:t xml:space="preserve">- </w:t>
      </w:r>
      <w:r w:rsidR="0050444F">
        <w:rPr>
          <w:sz w:val="28"/>
          <w:szCs w:val="28"/>
          <w:lang w:val="en-US"/>
        </w:rPr>
        <w:t>URL</w:t>
      </w:r>
      <w:r w:rsidR="0050444F" w:rsidRPr="00B84D52">
        <w:rPr>
          <w:sz w:val="28"/>
          <w:szCs w:val="28"/>
        </w:rPr>
        <w:t>:</w:t>
      </w:r>
      <w:r w:rsidR="0050444F" w:rsidRPr="0050444F">
        <w:t xml:space="preserve"> </w:t>
      </w:r>
      <w:r w:rsidR="0050444F" w:rsidRPr="0050444F">
        <w:rPr>
          <w:sz w:val="28"/>
          <w:szCs w:val="28"/>
        </w:rPr>
        <w:t>http://www.medcollegelib.ru/book/ISBN9785970430576.html</w:t>
      </w:r>
      <w:r w:rsidR="0050444F">
        <w:rPr>
          <w:sz w:val="28"/>
          <w:szCs w:val="28"/>
        </w:rPr>
        <w:t>.</w:t>
      </w:r>
    </w:p>
    <w:p w:rsidR="00D46559" w:rsidRDefault="00D46559" w:rsidP="00D46559">
      <w:pPr>
        <w:pStyle w:val="a3"/>
        <w:numPr>
          <w:ilvl w:val="0"/>
          <w:numId w:val="21"/>
        </w:numPr>
        <w:spacing w:after="48"/>
        <w:jc w:val="both"/>
        <w:rPr>
          <w:color w:val="000000"/>
          <w:sz w:val="28"/>
          <w:szCs w:val="28"/>
        </w:rPr>
      </w:pPr>
      <w:r w:rsidRPr="008D569D">
        <w:rPr>
          <w:rStyle w:val="value"/>
          <w:sz w:val="28"/>
          <w:szCs w:val="28"/>
        </w:rPr>
        <w:t xml:space="preserve">Авдулова Т.П.Менеджмент </w:t>
      </w:r>
      <w:r w:rsidRPr="008D569D">
        <w:rPr>
          <w:color w:val="000000"/>
          <w:sz w:val="28"/>
          <w:szCs w:val="28"/>
        </w:rPr>
        <w:t>[Электронный ресурс]</w:t>
      </w:r>
      <w:r w:rsidR="008B54A2">
        <w:rPr>
          <w:rStyle w:val="value"/>
          <w:sz w:val="28"/>
          <w:szCs w:val="28"/>
        </w:rPr>
        <w:t>: учеб. пособ.</w:t>
      </w:r>
      <w:r w:rsidRPr="008D569D">
        <w:rPr>
          <w:rStyle w:val="value"/>
          <w:sz w:val="28"/>
          <w:szCs w:val="28"/>
        </w:rPr>
        <w:t>/ Т.П. Авдулова. – Москва: ГЭОТАР-Медиа, 2011. - 208 с.</w:t>
      </w:r>
      <w:r w:rsidRPr="008D569D">
        <w:rPr>
          <w:color w:val="000000"/>
          <w:sz w:val="28"/>
          <w:szCs w:val="28"/>
        </w:rPr>
        <w:t xml:space="preserve"> – </w:t>
      </w:r>
      <w:r w:rsidRPr="008D569D">
        <w:rPr>
          <w:color w:val="000000"/>
          <w:sz w:val="28"/>
          <w:szCs w:val="28"/>
          <w:lang w:val="en-US"/>
        </w:rPr>
        <w:t>URL</w:t>
      </w:r>
      <w:r w:rsidRPr="008D569D">
        <w:rPr>
          <w:color w:val="000000"/>
          <w:sz w:val="28"/>
          <w:szCs w:val="28"/>
        </w:rPr>
        <w:t>:</w:t>
      </w:r>
      <w:r w:rsidRPr="00355692">
        <w:t xml:space="preserve"> </w:t>
      </w:r>
      <w:hyperlink r:id="rId11" w:history="1">
        <w:r w:rsidRPr="008D569D">
          <w:rPr>
            <w:rStyle w:val="af0"/>
            <w:sz w:val="28"/>
            <w:szCs w:val="28"/>
          </w:rPr>
          <w:t>http://www.medcollegelib.ru/book/ISBN9785970420348.html</w:t>
        </w:r>
      </w:hyperlink>
      <w:r w:rsidRPr="008D569D">
        <w:rPr>
          <w:color w:val="000000"/>
          <w:sz w:val="28"/>
          <w:szCs w:val="28"/>
        </w:rPr>
        <w:t xml:space="preserve">. </w:t>
      </w:r>
    </w:p>
    <w:p w:rsidR="00D46559" w:rsidRPr="008D569D" w:rsidRDefault="00D46559" w:rsidP="00D46559">
      <w:pPr>
        <w:pStyle w:val="a3"/>
        <w:numPr>
          <w:ilvl w:val="0"/>
          <w:numId w:val="21"/>
        </w:numPr>
        <w:spacing w:after="48"/>
        <w:jc w:val="both"/>
        <w:rPr>
          <w:color w:val="000000"/>
          <w:sz w:val="28"/>
          <w:szCs w:val="28"/>
        </w:rPr>
      </w:pPr>
      <w:r w:rsidRPr="008D569D">
        <w:rPr>
          <w:color w:val="000000"/>
          <w:sz w:val="28"/>
          <w:szCs w:val="28"/>
        </w:rPr>
        <w:t>Акопов  В. И. Правовое регулирование профессиональной деятельн</w:t>
      </w:r>
      <w:r w:rsidRPr="008D569D">
        <w:rPr>
          <w:color w:val="000000"/>
          <w:sz w:val="28"/>
          <w:szCs w:val="28"/>
        </w:rPr>
        <w:t>о</w:t>
      </w:r>
      <w:r w:rsidRPr="008D569D">
        <w:rPr>
          <w:color w:val="000000"/>
          <w:sz w:val="28"/>
          <w:szCs w:val="28"/>
        </w:rPr>
        <w:t xml:space="preserve">сти медицинского персонала </w:t>
      </w:r>
      <w:r w:rsidRPr="008D569D">
        <w:rPr>
          <w:sz w:val="28"/>
          <w:szCs w:val="28"/>
        </w:rPr>
        <w:t>[Текст]</w:t>
      </w:r>
      <w:r w:rsidR="008B54A2">
        <w:rPr>
          <w:color w:val="000000"/>
          <w:sz w:val="28"/>
          <w:szCs w:val="28"/>
        </w:rPr>
        <w:t>: учеб. пособ.</w:t>
      </w:r>
      <w:r w:rsidRPr="008D569D">
        <w:rPr>
          <w:color w:val="000000"/>
          <w:sz w:val="28"/>
          <w:szCs w:val="28"/>
        </w:rPr>
        <w:t xml:space="preserve"> для студ. сред. проф. образования/ В.И. Акопов. – 2-е изд., перераб. – Ростов-на-Дону: Ф</w:t>
      </w:r>
      <w:r w:rsidRPr="008D569D">
        <w:rPr>
          <w:color w:val="000000"/>
          <w:sz w:val="28"/>
          <w:szCs w:val="28"/>
        </w:rPr>
        <w:t>е</w:t>
      </w:r>
      <w:r w:rsidRPr="008D569D">
        <w:rPr>
          <w:color w:val="000000"/>
          <w:sz w:val="28"/>
          <w:szCs w:val="28"/>
        </w:rPr>
        <w:t>никс, 2014. – 332 с.</w:t>
      </w:r>
    </w:p>
    <w:p w:rsidR="00D46559" w:rsidRDefault="00D46559" w:rsidP="00D46559">
      <w:pPr>
        <w:pStyle w:val="a3"/>
        <w:numPr>
          <w:ilvl w:val="0"/>
          <w:numId w:val="21"/>
        </w:numPr>
        <w:spacing w:after="200"/>
        <w:jc w:val="both"/>
        <w:rPr>
          <w:color w:val="000000"/>
          <w:sz w:val="28"/>
          <w:szCs w:val="28"/>
        </w:rPr>
      </w:pPr>
      <w:r w:rsidRPr="008D569D">
        <w:rPr>
          <w:sz w:val="28"/>
          <w:szCs w:val="28"/>
        </w:rPr>
        <w:t xml:space="preserve">Козлова Т.В. Правовое обеспечение профессиональной деятельности </w:t>
      </w:r>
      <w:r w:rsidRPr="008D569D">
        <w:rPr>
          <w:color w:val="000000"/>
          <w:sz w:val="28"/>
          <w:szCs w:val="28"/>
        </w:rPr>
        <w:t>[Электронный ресурс]: учеб</w:t>
      </w:r>
      <w:r w:rsidRPr="008D569D">
        <w:rPr>
          <w:sz w:val="28"/>
          <w:szCs w:val="28"/>
        </w:rPr>
        <w:t>. – ГЭОТАР-Медиа, 2013. – 192с.</w:t>
      </w:r>
      <w:r w:rsidRPr="008D569D">
        <w:rPr>
          <w:color w:val="000000"/>
          <w:sz w:val="28"/>
          <w:szCs w:val="28"/>
        </w:rPr>
        <w:t xml:space="preserve"> – </w:t>
      </w:r>
      <w:r w:rsidRPr="008D569D">
        <w:rPr>
          <w:color w:val="000000"/>
          <w:sz w:val="28"/>
          <w:szCs w:val="28"/>
          <w:lang w:val="en-US"/>
        </w:rPr>
        <w:t>URL</w:t>
      </w:r>
      <w:r w:rsidRPr="008D569D">
        <w:rPr>
          <w:color w:val="000000"/>
          <w:sz w:val="28"/>
          <w:szCs w:val="28"/>
        </w:rPr>
        <w:t>:</w:t>
      </w:r>
      <w:r w:rsidRPr="00355692">
        <w:t xml:space="preserve"> </w:t>
      </w:r>
      <w:hyperlink r:id="rId12" w:history="1">
        <w:r w:rsidRPr="008D569D">
          <w:rPr>
            <w:rStyle w:val="af0"/>
            <w:sz w:val="28"/>
            <w:szCs w:val="28"/>
          </w:rPr>
          <w:t>http://www.medcollegelib.ru/book/ISBN9785970419144.html</w:t>
        </w:r>
      </w:hyperlink>
      <w:r w:rsidRPr="008D569D">
        <w:rPr>
          <w:color w:val="000000"/>
          <w:sz w:val="28"/>
          <w:szCs w:val="28"/>
        </w:rPr>
        <w:t xml:space="preserve">. </w:t>
      </w:r>
    </w:p>
    <w:p w:rsidR="00D46559" w:rsidRPr="008D569D" w:rsidRDefault="00D46559" w:rsidP="00D46559">
      <w:pPr>
        <w:pStyle w:val="a3"/>
        <w:numPr>
          <w:ilvl w:val="0"/>
          <w:numId w:val="21"/>
        </w:numPr>
        <w:spacing w:after="200"/>
        <w:jc w:val="both"/>
        <w:rPr>
          <w:bCs/>
          <w:sz w:val="28"/>
          <w:szCs w:val="28"/>
        </w:rPr>
      </w:pPr>
      <w:r w:rsidRPr="008D569D">
        <w:rPr>
          <w:sz w:val="28"/>
          <w:szCs w:val="28"/>
        </w:rPr>
        <w:lastRenderedPageBreak/>
        <w:t xml:space="preserve">Медик В.А. </w:t>
      </w:r>
      <w:r w:rsidRPr="008D569D">
        <w:rPr>
          <w:color w:val="000000"/>
          <w:sz w:val="28"/>
          <w:szCs w:val="28"/>
        </w:rPr>
        <w:t xml:space="preserve"> Общественное здоровье и здравоохранени</w:t>
      </w:r>
      <w:r w:rsidR="008B54A2">
        <w:rPr>
          <w:color w:val="000000"/>
          <w:sz w:val="28"/>
          <w:szCs w:val="28"/>
        </w:rPr>
        <w:t>е [Электронный ресурс]:  учебн.</w:t>
      </w:r>
      <w:r w:rsidRPr="008D569D">
        <w:rPr>
          <w:color w:val="000000"/>
          <w:sz w:val="28"/>
          <w:szCs w:val="28"/>
        </w:rPr>
        <w:t xml:space="preserve"> / В. А.</w:t>
      </w:r>
      <w:r w:rsidRPr="008D569D">
        <w:rPr>
          <w:rStyle w:val="apple-converted-space"/>
          <w:color w:val="000000"/>
          <w:sz w:val="28"/>
          <w:szCs w:val="28"/>
        </w:rPr>
        <w:t> </w:t>
      </w:r>
      <w:r w:rsidRPr="008D569D">
        <w:rPr>
          <w:color w:val="000000"/>
          <w:sz w:val="28"/>
          <w:szCs w:val="28"/>
        </w:rPr>
        <w:t xml:space="preserve">Медик, В. К. Юрьев. - 2-е изд., испр. и доп. - Москва: ГЭОТАР-Медиа, 2014. - 608 с. – </w:t>
      </w:r>
      <w:r w:rsidRPr="008D569D">
        <w:rPr>
          <w:color w:val="000000"/>
          <w:sz w:val="28"/>
          <w:szCs w:val="28"/>
          <w:lang w:val="en-US"/>
        </w:rPr>
        <w:t>URL</w:t>
      </w:r>
      <w:r w:rsidRPr="008D569D">
        <w:rPr>
          <w:color w:val="000000"/>
          <w:sz w:val="28"/>
          <w:szCs w:val="28"/>
        </w:rPr>
        <w:t>:</w:t>
      </w:r>
      <w:r w:rsidRPr="00397A0E">
        <w:t xml:space="preserve"> </w:t>
      </w:r>
      <w:hyperlink r:id="rId13" w:history="1">
        <w:r w:rsidRPr="008D569D">
          <w:rPr>
            <w:rStyle w:val="af0"/>
            <w:sz w:val="28"/>
            <w:szCs w:val="28"/>
          </w:rPr>
          <w:t>http://www.medcollegelib.ru/book/ISBN9785970430484.htm</w:t>
        </w:r>
      </w:hyperlink>
      <w:r w:rsidRPr="008D569D">
        <w:rPr>
          <w:color w:val="000000"/>
          <w:sz w:val="28"/>
          <w:szCs w:val="28"/>
        </w:rPr>
        <w:t xml:space="preserve">. </w:t>
      </w:r>
    </w:p>
    <w:p w:rsidR="008B54A2" w:rsidRPr="008B54A2" w:rsidRDefault="008B54A2" w:rsidP="008B54A2">
      <w:pPr>
        <w:pStyle w:val="a3"/>
        <w:numPr>
          <w:ilvl w:val="0"/>
          <w:numId w:val="2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bCs/>
          <w:sz w:val="28"/>
          <w:szCs w:val="28"/>
        </w:rPr>
      </w:pPr>
      <w:r w:rsidRPr="008B54A2">
        <w:rPr>
          <w:bCs/>
          <w:sz w:val="28"/>
          <w:szCs w:val="28"/>
        </w:rPr>
        <w:t xml:space="preserve">Островская И. В. Психология [Электронный ресурс]: учеб. для студ. мед. училищ и колледжей/ И. В. Островская.– 2-е изд., испр.– Москва: ГЭОТАР-Медиа, 2013. – 480 с. – </w:t>
      </w:r>
      <w:r w:rsidRPr="008B54A2">
        <w:rPr>
          <w:bCs/>
          <w:sz w:val="28"/>
          <w:szCs w:val="28"/>
          <w:lang w:val="en-US"/>
        </w:rPr>
        <w:t>URL</w:t>
      </w:r>
      <w:r w:rsidRPr="008B54A2">
        <w:rPr>
          <w:bCs/>
          <w:sz w:val="28"/>
          <w:szCs w:val="28"/>
        </w:rPr>
        <w:t>: http://www.medcollegelib.ru/book/ISBN9785970428795.html.</w:t>
      </w:r>
    </w:p>
    <w:p w:rsidR="00AB414B" w:rsidRPr="00DD1AE0" w:rsidRDefault="00AB414B" w:rsidP="00AB414B">
      <w:pPr>
        <w:rPr>
          <w:b/>
          <w:color w:val="FF0000"/>
          <w:sz w:val="28"/>
          <w:szCs w:val="28"/>
        </w:rPr>
      </w:pPr>
      <w:r w:rsidRPr="00DD1AE0">
        <w:rPr>
          <w:b/>
          <w:sz w:val="28"/>
          <w:szCs w:val="28"/>
        </w:rPr>
        <w:t>Дополнительные источники:</w:t>
      </w:r>
    </w:p>
    <w:p w:rsidR="00D46559" w:rsidRDefault="00D46559" w:rsidP="00D46559">
      <w:pPr>
        <w:numPr>
          <w:ilvl w:val="0"/>
          <w:numId w:val="27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6594C">
        <w:rPr>
          <w:sz w:val="28"/>
          <w:szCs w:val="28"/>
        </w:rPr>
        <w:t>Акопов В.</w:t>
      </w:r>
      <w:r>
        <w:rPr>
          <w:sz w:val="28"/>
          <w:szCs w:val="28"/>
        </w:rPr>
        <w:t xml:space="preserve"> </w:t>
      </w:r>
      <w:r w:rsidRPr="00A6594C">
        <w:rPr>
          <w:sz w:val="28"/>
          <w:szCs w:val="28"/>
        </w:rPr>
        <w:t xml:space="preserve">И. </w:t>
      </w:r>
      <w:r>
        <w:rPr>
          <w:sz w:val="28"/>
          <w:szCs w:val="28"/>
        </w:rPr>
        <w:t xml:space="preserve">Медицинское право </w:t>
      </w:r>
      <w:r w:rsidRPr="0072312F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72312F">
        <w:rPr>
          <w:sz w:val="28"/>
          <w:szCs w:val="28"/>
        </w:rPr>
        <w:t>]</w:t>
      </w:r>
      <w:r>
        <w:rPr>
          <w:sz w:val="28"/>
          <w:szCs w:val="28"/>
        </w:rPr>
        <w:t>: современное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 право граждан на охрану здоровья</w:t>
      </w:r>
      <w:r w:rsidRPr="002D7277">
        <w:rPr>
          <w:sz w:val="28"/>
          <w:szCs w:val="28"/>
        </w:rPr>
        <w:t xml:space="preserve"> [</w:t>
      </w:r>
      <w:r>
        <w:rPr>
          <w:sz w:val="28"/>
          <w:szCs w:val="28"/>
        </w:rPr>
        <w:t>Текст</w:t>
      </w:r>
      <w:r w:rsidRPr="002D7277">
        <w:rPr>
          <w:sz w:val="28"/>
          <w:szCs w:val="28"/>
        </w:rPr>
        <w:t>]</w:t>
      </w:r>
      <w:r>
        <w:rPr>
          <w:sz w:val="28"/>
          <w:szCs w:val="28"/>
        </w:rPr>
        <w:t>: учеб.-практ. пособ. для практ. юристов и врачей/ В.И. Акопов. – Ростов-на-Дону: Феникс, 2012. – 377с.</w:t>
      </w:r>
    </w:p>
    <w:p w:rsidR="00D46559" w:rsidRDefault="00D46559" w:rsidP="00D46559">
      <w:pPr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Медик В. А. Общественное здоровье и здравоохранение: медико-социологический анализ [Текст]: учеб. пособ. для мед. училищ и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леджей / В. А. Медик. – Москва: ИНФРА-М, 2012. – 454 с.</w:t>
      </w:r>
    </w:p>
    <w:p w:rsidR="00D46559" w:rsidRDefault="00D46559" w:rsidP="00D46559">
      <w:pPr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Здравоохранение Российской Федерации </w:t>
      </w:r>
      <w:r w:rsidRPr="0072312F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72312F">
        <w:rPr>
          <w:sz w:val="28"/>
          <w:szCs w:val="28"/>
        </w:rPr>
        <w:t>]</w:t>
      </w:r>
      <w:r>
        <w:rPr>
          <w:sz w:val="28"/>
          <w:szCs w:val="28"/>
        </w:rPr>
        <w:t>: научно-практич. журн. – Москва: ФНЦ гигиены им. Ф.Ф. Эрисмана, 201</w:t>
      </w:r>
      <w:r w:rsidR="00395D9F">
        <w:rPr>
          <w:sz w:val="28"/>
          <w:szCs w:val="28"/>
        </w:rPr>
        <w:t>2</w:t>
      </w:r>
      <w:r>
        <w:rPr>
          <w:sz w:val="28"/>
          <w:szCs w:val="28"/>
        </w:rPr>
        <w:t>-201</w:t>
      </w:r>
      <w:r w:rsidR="00395D9F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D46559" w:rsidRDefault="00D46559" w:rsidP="00D46559">
      <w:pPr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Здоровье населения и среда обитания </w:t>
      </w:r>
      <w:r w:rsidRPr="0072312F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72312F">
        <w:rPr>
          <w:sz w:val="28"/>
          <w:szCs w:val="28"/>
        </w:rPr>
        <w:t>]</w:t>
      </w:r>
      <w:r>
        <w:rPr>
          <w:sz w:val="28"/>
          <w:szCs w:val="28"/>
        </w:rPr>
        <w:t>:</w:t>
      </w:r>
      <w:r w:rsidRPr="00D87FB2">
        <w:rPr>
          <w:sz w:val="28"/>
          <w:szCs w:val="28"/>
        </w:rPr>
        <w:t xml:space="preserve"> </w:t>
      </w:r>
      <w:r>
        <w:rPr>
          <w:sz w:val="28"/>
          <w:szCs w:val="28"/>
        </w:rPr>
        <w:t>научно-практич. бюлл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тень. – Москва, Федеральный центр гигиены и эпидемиологии Роспо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ребнадзора,  201</w:t>
      </w:r>
      <w:r w:rsidR="00395D9F">
        <w:rPr>
          <w:sz w:val="28"/>
          <w:szCs w:val="28"/>
        </w:rPr>
        <w:t>2</w:t>
      </w:r>
      <w:r>
        <w:rPr>
          <w:sz w:val="28"/>
          <w:szCs w:val="28"/>
        </w:rPr>
        <w:t>-201</w:t>
      </w:r>
      <w:r w:rsidR="00395D9F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D46559" w:rsidRDefault="00D46559" w:rsidP="00D46559">
      <w:pPr>
        <w:numPr>
          <w:ilvl w:val="0"/>
          <w:numId w:val="2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Медицинское право </w:t>
      </w:r>
      <w:r w:rsidRPr="0072312F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72312F">
        <w:rPr>
          <w:sz w:val="28"/>
          <w:szCs w:val="28"/>
        </w:rPr>
        <w:t>]</w:t>
      </w:r>
      <w:r>
        <w:rPr>
          <w:sz w:val="28"/>
          <w:szCs w:val="28"/>
        </w:rPr>
        <w:t>: федер. научно-практич. журн.- Москва: Нац. институт медицинского права, 201</w:t>
      </w:r>
      <w:r w:rsidR="00395D9F">
        <w:rPr>
          <w:sz w:val="28"/>
          <w:szCs w:val="28"/>
        </w:rPr>
        <w:t>2</w:t>
      </w:r>
      <w:r>
        <w:rPr>
          <w:sz w:val="28"/>
          <w:szCs w:val="28"/>
        </w:rPr>
        <w:t>-201</w:t>
      </w:r>
      <w:r w:rsidR="00395D9F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395D9F" w:rsidRPr="006331BB" w:rsidRDefault="00395D9F" w:rsidP="00395D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395D9F" w:rsidRPr="00322D59" w:rsidRDefault="00395D9F" w:rsidP="00395D9F">
      <w:pPr>
        <w:pStyle w:val="a3"/>
        <w:numPr>
          <w:ilvl w:val="0"/>
          <w:numId w:val="30"/>
        </w:numPr>
        <w:rPr>
          <w:sz w:val="28"/>
          <w:szCs w:val="28"/>
        </w:rPr>
      </w:pPr>
      <w:r w:rsidRPr="00322D59">
        <w:rPr>
          <w:sz w:val="28"/>
          <w:szCs w:val="28"/>
        </w:rPr>
        <w:t>Денталсайт: профессионалы о стома</w:t>
      </w:r>
      <w:r>
        <w:rPr>
          <w:sz w:val="28"/>
          <w:szCs w:val="28"/>
        </w:rPr>
        <w:t xml:space="preserve">тологии [Электронный ресурс]. </w:t>
      </w:r>
      <w:r w:rsidRPr="00322D59">
        <w:rPr>
          <w:sz w:val="28"/>
          <w:szCs w:val="28"/>
          <w:lang w:val="en-US"/>
        </w:rPr>
        <w:t>URL</w:t>
      </w:r>
      <w:r w:rsidRPr="00395D9F">
        <w:rPr>
          <w:sz w:val="28"/>
          <w:szCs w:val="28"/>
          <w:lang w:val="en-US"/>
        </w:rPr>
        <w:t xml:space="preserve">: http: // </w:t>
      </w:r>
      <w:r w:rsidRPr="00322D59">
        <w:rPr>
          <w:sz w:val="28"/>
          <w:szCs w:val="28"/>
          <w:lang w:val="en-US"/>
        </w:rPr>
        <w:t>www</w:t>
      </w:r>
      <w:r w:rsidRPr="00395D9F">
        <w:rPr>
          <w:sz w:val="28"/>
          <w:szCs w:val="28"/>
          <w:lang w:val="en-US"/>
        </w:rPr>
        <w:t xml:space="preserve">. </w:t>
      </w:r>
      <w:r w:rsidRPr="00322D59">
        <w:rPr>
          <w:sz w:val="28"/>
          <w:szCs w:val="28"/>
          <w:lang w:val="en-US"/>
        </w:rPr>
        <w:t>dental</w:t>
      </w:r>
      <w:r w:rsidRPr="00395D9F">
        <w:rPr>
          <w:sz w:val="28"/>
          <w:szCs w:val="28"/>
          <w:lang w:val="en-US"/>
        </w:rPr>
        <w:t xml:space="preserve"> </w:t>
      </w:r>
      <w:r w:rsidRPr="00322D59">
        <w:rPr>
          <w:sz w:val="28"/>
          <w:szCs w:val="28"/>
          <w:lang w:val="en-US"/>
        </w:rPr>
        <w:t>site</w:t>
      </w:r>
      <w:r w:rsidRPr="00395D9F">
        <w:rPr>
          <w:sz w:val="28"/>
          <w:szCs w:val="28"/>
          <w:lang w:val="en-US"/>
        </w:rPr>
        <w:t>.</w:t>
      </w:r>
      <w:r w:rsidRPr="00322D59">
        <w:rPr>
          <w:sz w:val="28"/>
          <w:szCs w:val="28"/>
          <w:lang w:val="en-US"/>
        </w:rPr>
        <w:t>ru</w:t>
      </w:r>
      <w:r w:rsidRPr="00395D9F">
        <w:rPr>
          <w:sz w:val="28"/>
          <w:szCs w:val="28"/>
          <w:lang w:val="en-US"/>
        </w:rPr>
        <w:t xml:space="preserve"> //.– </w:t>
      </w:r>
      <w:r w:rsidRPr="00322D59">
        <w:rPr>
          <w:sz w:val="28"/>
          <w:szCs w:val="28"/>
        </w:rPr>
        <w:t>(дата обращения: 25.08.</w:t>
      </w:r>
      <w:r>
        <w:rPr>
          <w:sz w:val="28"/>
          <w:szCs w:val="28"/>
        </w:rPr>
        <w:t>2017</w:t>
      </w:r>
      <w:r w:rsidRPr="00322D59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.</w:t>
      </w:r>
    </w:p>
    <w:p w:rsidR="00395D9F" w:rsidRPr="00322D59" w:rsidRDefault="00395D9F" w:rsidP="00395D9F">
      <w:pPr>
        <w:pStyle w:val="a3"/>
        <w:numPr>
          <w:ilvl w:val="0"/>
          <w:numId w:val="30"/>
        </w:numPr>
        <w:rPr>
          <w:sz w:val="28"/>
          <w:szCs w:val="28"/>
        </w:rPr>
      </w:pPr>
      <w:r w:rsidRPr="00322D59">
        <w:rPr>
          <w:sz w:val="28"/>
          <w:szCs w:val="28"/>
        </w:rPr>
        <w:t>Российский стоматологически</w:t>
      </w:r>
      <w:r>
        <w:rPr>
          <w:sz w:val="28"/>
          <w:szCs w:val="28"/>
        </w:rPr>
        <w:t xml:space="preserve">й портал [Электронный ресурс]. </w:t>
      </w:r>
      <w:r w:rsidRPr="00322D59">
        <w:rPr>
          <w:sz w:val="28"/>
          <w:szCs w:val="28"/>
        </w:rPr>
        <w:t xml:space="preserve"> </w:t>
      </w:r>
      <w:r w:rsidRPr="00322D59">
        <w:rPr>
          <w:sz w:val="28"/>
          <w:szCs w:val="28"/>
          <w:lang w:val="en-US"/>
        </w:rPr>
        <w:t>URL</w:t>
      </w:r>
      <w:r w:rsidRPr="00A9528F">
        <w:rPr>
          <w:sz w:val="28"/>
          <w:szCs w:val="28"/>
          <w:lang w:val="en-US"/>
        </w:rPr>
        <w:t xml:space="preserve">: http:// www. </w:t>
      </w:r>
      <w:r w:rsidRPr="00322D59">
        <w:rPr>
          <w:sz w:val="28"/>
          <w:szCs w:val="28"/>
          <w:lang w:val="en-US"/>
        </w:rPr>
        <w:t>www</w:t>
      </w:r>
      <w:r w:rsidRPr="00A9528F">
        <w:rPr>
          <w:sz w:val="28"/>
          <w:szCs w:val="28"/>
          <w:lang w:val="en-US"/>
        </w:rPr>
        <w:t>.</w:t>
      </w:r>
      <w:r w:rsidRPr="00322D59">
        <w:rPr>
          <w:sz w:val="28"/>
          <w:szCs w:val="28"/>
          <w:lang w:val="en-US"/>
        </w:rPr>
        <w:t>stom</w:t>
      </w:r>
      <w:r w:rsidRPr="00A9528F">
        <w:rPr>
          <w:sz w:val="28"/>
          <w:szCs w:val="28"/>
          <w:lang w:val="en-US"/>
        </w:rPr>
        <w:t>.</w:t>
      </w:r>
      <w:r w:rsidRPr="00322D59">
        <w:rPr>
          <w:sz w:val="28"/>
          <w:szCs w:val="28"/>
          <w:lang w:val="en-US"/>
        </w:rPr>
        <w:t>ru</w:t>
      </w:r>
      <w:r w:rsidRPr="00A9528F">
        <w:rPr>
          <w:sz w:val="28"/>
          <w:szCs w:val="28"/>
          <w:lang w:val="en-US"/>
        </w:rPr>
        <w:t xml:space="preserve"> /. </w:t>
      </w:r>
      <w:r w:rsidRPr="00322D59">
        <w:rPr>
          <w:sz w:val="28"/>
          <w:szCs w:val="28"/>
        </w:rPr>
        <w:t>(дата обращения: 25.08.</w:t>
      </w:r>
      <w:r>
        <w:rPr>
          <w:sz w:val="28"/>
          <w:szCs w:val="28"/>
        </w:rPr>
        <w:t>20</w:t>
      </w:r>
      <w:r w:rsidRPr="00322D59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322D59">
        <w:rPr>
          <w:sz w:val="28"/>
          <w:szCs w:val="28"/>
        </w:rPr>
        <w:t>)</w:t>
      </w:r>
      <w:r w:rsidRPr="00A9528F">
        <w:rPr>
          <w:sz w:val="28"/>
          <w:szCs w:val="28"/>
        </w:rPr>
        <w:t>.</w:t>
      </w:r>
    </w:p>
    <w:p w:rsidR="00395D9F" w:rsidRPr="00A9528F" w:rsidRDefault="00395D9F" w:rsidP="00395D9F">
      <w:pPr>
        <w:pStyle w:val="a3"/>
        <w:numPr>
          <w:ilvl w:val="0"/>
          <w:numId w:val="30"/>
        </w:numPr>
        <w:rPr>
          <w:sz w:val="28"/>
          <w:szCs w:val="28"/>
        </w:rPr>
      </w:pPr>
      <w:r w:rsidRPr="000B1DAC">
        <w:rPr>
          <w:sz w:val="28"/>
          <w:szCs w:val="28"/>
        </w:rPr>
        <w:t xml:space="preserve">Русский стоматологический сервер [Электронный ресурс]. – </w:t>
      </w:r>
      <w:r w:rsidRPr="000B1DAC">
        <w:rPr>
          <w:sz w:val="28"/>
          <w:szCs w:val="28"/>
          <w:lang w:val="en-US"/>
        </w:rPr>
        <w:t>URL</w:t>
      </w:r>
      <w:r w:rsidRPr="000B1DAC">
        <w:rPr>
          <w:sz w:val="28"/>
          <w:szCs w:val="28"/>
        </w:rPr>
        <w:t xml:space="preserve">: http: // </w:t>
      </w:r>
      <w:r w:rsidRPr="000B1DAC">
        <w:rPr>
          <w:sz w:val="28"/>
          <w:szCs w:val="28"/>
          <w:lang w:val="en-US"/>
        </w:rPr>
        <w:t>www</w:t>
      </w:r>
      <w:r w:rsidRPr="000B1DAC">
        <w:rPr>
          <w:sz w:val="28"/>
          <w:szCs w:val="28"/>
        </w:rPr>
        <w:t>.</w:t>
      </w:r>
      <w:r w:rsidRPr="000B1DAC">
        <w:rPr>
          <w:sz w:val="28"/>
          <w:szCs w:val="28"/>
          <w:lang w:val="en-US"/>
        </w:rPr>
        <w:t>rusdent</w:t>
      </w:r>
      <w:r w:rsidRPr="000B1DAC">
        <w:rPr>
          <w:sz w:val="28"/>
          <w:szCs w:val="28"/>
        </w:rPr>
        <w:t>.</w:t>
      </w:r>
      <w:r w:rsidRPr="000B1DAC"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 xml:space="preserve"> //.</w:t>
      </w:r>
      <w:r w:rsidRPr="000B1DAC">
        <w:rPr>
          <w:sz w:val="28"/>
          <w:szCs w:val="28"/>
        </w:rPr>
        <w:t xml:space="preserve"> (дата обращения: 25.08.201</w:t>
      </w:r>
      <w:r>
        <w:rPr>
          <w:sz w:val="28"/>
          <w:szCs w:val="28"/>
        </w:rPr>
        <w:t>7</w:t>
      </w:r>
      <w:r w:rsidRPr="000B1DAC">
        <w:rPr>
          <w:sz w:val="28"/>
          <w:szCs w:val="28"/>
        </w:rPr>
        <w:t>)</w:t>
      </w:r>
      <w:r w:rsidRPr="00A9528F">
        <w:rPr>
          <w:sz w:val="28"/>
          <w:szCs w:val="28"/>
        </w:rPr>
        <w:t>.</w:t>
      </w:r>
    </w:p>
    <w:p w:rsidR="00593D77" w:rsidRPr="00D73007" w:rsidRDefault="00593D77" w:rsidP="00F464D2">
      <w:pPr>
        <w:tabs>
          <w:tab w:val="left" w:pos="734"/>
        </w:tabs>
        <w:ind w:left="360"/>
        <w:jc w:val="both"/>
        <w:rPr>
          <w:sz w:val="28"/>
          <w:szCs w:val="28"/>
        </w:rPr>
      </w:pPr>
    </w:p>
    <w:p w:rsidR="003416C2" w:rsidRPr="00F852DB" w:rsidRDefault="003416C2" w:rsidP="009F7525">
      <w:pPr>
        <w:pStyle w:val="32"/>
        <w:keepNext/>
        <w:keepLines/>
        <w:numPr>
          <w:ilvl w:val="1"/>
          <w:numId w:val="5"/>
        </w:numPr>
        <w:shd w:val="clear" w:color="auto" w:fill="auto"/>
        <w:spacing w:after="0" w:line="240" w:lineRule="auto"/>
        <w:ind w:left="0" w:firstLine="0"/>
        <w:rPr>
          <w:b/>
          <w:sz w:val="28"/>
          <w:szCs w:val="28"/>
        </w:rPr>
      </w:pPr>
      <w:bookmarkStart w:id="15" w:name="bookmark18"/>
      <w:r w:rsidRPr="00F852DB">
        <w:rPr>
          <w:b/>
          <w:sz w:val="28"/>
          <w:szCs w:val="28"/>
        </w:rPr>
        <w:t>Общие требования к организации образовательного процесса</w:t>
      </w:r>
      <w:bookmarkEnd w:id="15"/>
      <w:r w:rsidR="00F852DB" w:rsidRPr="008E1F11">
        <w:rPr>
          <w:b/>
          <w:sz w:val="28"/>
          <w:szCs w:val="28"/>
        </w:rPr>
        <w:t>*</w:t>
      </w:r>
    </w:p>
    <w:p w:rsidR="003416C2" w:rsidRPr="00DD01E1" w:rsidRDefault="003416C2" w:rsidP="00AD1891">
      <w:pPr>
        <w:ind w:left="20" w:firstLine="689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Основными формами обучения студентов являются: аудиторные зан</w:t>
      </w:r>
      <w:r w:rsidRPr="00DD01E1">
        <w:rPr>
          <w:sz w:val="28"/>
          <w:szCs w:val="28"/>
        </w:rPr>
        <w:t>я</w:t>
      </w:r>
      <w:r w:rsidRPr="00DD01E1">
        <w:rPr>
          <w:sz w:val="28"/>
          <w:szCs w:val="28"/>
        </w:rPr>
        <w:t xml:space="preserve">тия, включающие лекции, </w:t>
      </w:r>
      <w:r w:rsidR="00D73007">
        <w:rPr>
          <w:sz w:val="28"/>
          <w:szCs w:val="28"/>
        </w:rPr>
        <w:t xml:space="preserve">семинарские и </w:t>
      </w:r>
      <w:r w:rsidRPr="00DD01E1">
        <w:rPr>
          <w:sz w:val="28"/>
          <w:szCs w:val="28"/>
        </w:rPr>
        <w:t>практические занятия</w:t>
      </w:r>
      <w:r w:rsidR="00D73007">
        <w:rPr>
          <w:sz w:val="28"/>
          <w:szCs w:val="28"/>
        </w:rPr>
        <w:t xml:space="preserve">, </w:t>
      </w:r>
      <w:r w:rsidRPr="00DD01E1">
        <w:rPr>
          <w:sz w:val="28"/>
          <w:szCs w:val="28"/>
        </w:rPr>
        <w:t>самосто</w:t>
      </w:r>
      <w:r w:rsidRPr="00DD01E1">
        <w:rPr>
          <w:sz w:val="28"/>
          <w:szCs w:val="28"/>
        </w:rPr>
        <w:t>я</w:t>
      </w:r>
      <w:r w:rsidRPr="00DD01E1">
        <w:rPr>
          <w:sz w:val="28"/>
          <w:szCs w:val="28"/>
        </w:rPr>
        <w:t>тельн</w:t>
      </w:r>
      <w:r w:rsidR="00D73007">
        <w:rPr>
          <w:sz w:val="28"/>
          <w:szCs w:val="28"/>
        </w:rPr>
        <w:t>ую</w:t>
      </w:r>
      <w:r w:rsidRPr="00DD01E1">
        <w:rPr>
          <w:sz w:val="28"/>
          <w:szCs w:val="28"/>
        </w:rPr>
        <w:t xml:space="preserve"> работ</w:t>
      </w:r>
      <w:r w:rsidR="00D73007">
        <w:rPr>
          <w:sz w:val="28"/>
          <w:szCs w:val="28"/>
        </w:rPr>
        <w:t>у</w:t>
      </w:r>
      <w:r w:rsidRPr="00DD01E1">
        <w:rPr>
          <w:sz w:val="28"/>
          <w:szCs w:val="28"/>
        </w:rPr>
        <w:t xml:space="preserve"> студентов.</w:t>
      </w:r>
    </w:p>
    <w:p w:rsidR="003416C2" w:rsidRPr="00DD01E1" w:rsidRDefault="003416C2" w:rsidP="00AD1891">
      <w:pPr>
        <w:ind w:left="20" w:firstLine="689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Тематика лекций</w:t>
      </w:r>
      <w:r w:rsidR="00D73007">
        <w:rPr>
          <w:sz w:val="28"/>
          <w:szCs w:val="28"/>
        </w:rPr>
        <w:t>, семинарских и</w:t>
      </w:r>
      <w:r w:rsidRPr="00DD01E1">
        <w:rPr>
          <w:sz w:val="28"/>
          <w:szCs w:val="28"/>
        </w:rPr>
        <w:t xml:space="preserve"> практических занятий </w:t>
      </w:r>
      <w:r w:rsidR="00E7645F">
        <w:rPr>
          <w:sz w:val="28"/>
          <w:szCs w:val="28"/>
        </w:rPr>
        <w:t>соответствует</w:t>
      </w:r>
      <w:r w:rsidRPr="00DD01E1">
        <w:rPr>
          <w:sz w:val="28"/>
          <w:szCs w:val="28"/>
        </w:rPr>
        <w:t xml:space="preserve"> содержанию программы профессионального модуля.</w:t>
      </w:r>
    </w:p>
    <w:p w:rsidR="00764015" w:rsidRDefault="00764015" w:rsidP="00764015">
      <w:pPr>
        <w:pStyle w:val="Default"/>
        <w:ind w:firstLine="709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Реализация программы профессионального модуля Санитарно-гигиеническое просвещение в области профилактики стоматологических з</w:t>
      </w:r>
      <w:r w:rsidRPr="00DD01E1">
        <w:rPr>
          <w:sz w:val="28"/>
          <w:szCs w:val="28"/>
        </w:rPr>
        <w:t>а</w:t>
      </w:r>
      <w:r w:rsidR="00F46F15">
        <w:rPr>
          <w:sz w:val="28"/>
          <w:szCs w:val="28"/>
        </w:rPr>
        <w:t xml:space="preserve">болеваний </w:t>
      </w:r>
      <w:r w:rsidRPr="00DD01E1">
        <w:rPr>
          <w:sz w:val="28"/>
          <w:szCs w:val="28"/>
        </w:rPr>
        <w:t xml:space="preserve">предполагает обязательную </w:t>
      </w:r>
      <w:r>
        <w:rPr>
          <w:sz w:val="28"/>
          <w:szCs w:val="28"/>
        </w:rPr>
        <w:t xml:space="preserve">учебную и </w:t>
      </w:r>
      <w:r w:rsidRPr="00DD01E1">
        <w:rPr>
          <w:sz w:val="28"/>
          <w:szCs w:val="28"/>
        </w:rPr>
        <w:t>производственную практ</w:t>
      </w:r>
      <w:r w:rsidRPr="00DD01E1">
        <w:rPr>
          <w:sz w:val="28"/>
          <w:szCs w:val="28"/>
        </w:rPr>
        <w:t>и</w:t>
      </w:r>
      <w:r w:rsidRPr="00DD01E1">
        <w:rPr>
          <w:sz w:val="28"/>
          <w:szCs w:val="28"/>
        </w:rPr>
        <w:t>ку (по профилю специальности), котор</w:t>
      </w:r>
      <w:r>
        <w:rPr>
          <w:sz w:val="28"/>
          <w:szCs w:val="28"/>
        </w:rPr>
        <w:t>ая</w:t>
      </w:r>
      <w:r w:rsidRPr="00DD01E1">
        <w:rPr>
          <w:sz w:val="28"/>
          <w:szCs w:val="28"/>
        </w:rPr>
        <w:t xml:space="preserve"> проводит</w:t>
      </w:r>
      <w:r>
        <w:rPr>
          <w:sz w:val="28"/>
          <w:szCs w:val="28"/>
        </w:rPr>
        <w:t>ся,</w:t>
      </w:r>
      <w:r w:rsidRPr="00DD01E1">
        <w:rPr>
          <w:sz w:val="28"/>
          <w:szCs w:val="28"/>
        </w:rPr>
        <w:t xml:space="preserve"> как итогов</w:t>
      </w:r>
      <w:r>
        <w:rPr>
          <w:sz w:val="28"/>
          <w:szCs w:val="28"/>
        </w:rPr>
        <w:t>ая</w:t>
      </w:r>
      <w:r w:rsidRPr="00DD01E1">
        <w:rPr>
          <w:sz w:val="28"/>
          <w:szCs w:val="28"/>
        </w:rPr>
        <w:t xml:space="preserve"> (конце</w:t>
      </w:r>
      <w:r w:rsidRPr="00DD01E1">
        <w:rPr>
          <w:sz w:val="28"/>
          <w:szCs w:val="28"/>
        </w:rPr>
        <w:t>н</w:t>
      </w:r>
      <w:r w:rsidRPr="00DD01E1">
        <w:rPr>
          <w:sz w:val="28"/>
          <w:szCs w:val="28"/>
        </w:rPr>
        <w:t>трированн</w:t>
      </w:r>
      <w:r>
        <w:rPr>
          <w:sz w:val="28"/>
          <w:szCs w:val="28"/>
        </w:rPr>
        <w:t>ая</w:t>
      </w:r>
      <w:r w:rsidRPr="00DD01E1">
        <w:rPr>
          <w:sz w:val="28"/>
          <w:szCs w:val="28"/>
        </w:rPr>
        <w:t>) практик</w:t>
      </w:r>
      <w:r>
        <w:rPr>
          <w:sz w:val="28"/>
          <w:szCs w:val="28"/>
        </w:rPr>
        <w:t>а</w:t>
      </w:r>
      <w:r w:rsidRPr="00DD01E1">
        <w:rPr>
          <w:sz w:val="28"/>
          <w:szCs w:val="28"/>
        </w:rPr>
        <w:t xml:space="preserve"> по завершению модуля. </w:t>
      </w:r>
    </w:p>
    <w:p w:rsidR="003416C2" w:rsidRPr="00DD01E1" w:rsidRDefault="003416C2" w:rsidP="00AD1891">
      <w:pPr>
        <w:ind w:left="20" w:firstLine="689"/>
        <w:jc w:val="both"/>
        <w:rPr>
          <w:sz w:val="28"/>
          <w:szCs w:val="28"/>
        </w:rPr>
      </w:pPr>
      <w:r w:rsidRPr="00D73007">
        <w:rPr>
          <w:sz w:val="28"/>
          <w:szCs w:val="28"/>
        </w:rPr>
        <w:lastRenderedPageBreak/>
        <w:t>Базами производственной практики являются лечебно-профилактические учреждения</w:t>
      </w:r>
      <w:r w:rsidR="00D73007" w:rsidRPr="00D73007">
        <w:rPr>
          <w:sz w:val="28"/>
          <w:szCs w:val="28"/>
        </w:rPr>
        <w:t xml:space="preserve"> стоматологического профиля</w:t>
      </w:r>
      <w:r w:rsidRPr="00D73007">
        <w:rPr>
          <w:sz w:val="28"/>
          <w:szCs w:val="28"/>
        </w:rPr>
        <w:t>, с которыми колледж заключает договор о взаимном сотрудничестве.</w:t>
      </w:r>
    </w:p>
    <w:p w:rsidR="004F147A" w:rsidRDefault="004F147A" w:rsidP="002C6A03">
      <w:pPr>
        <w:ind w:left="20" w:firstLine="689"/>
        <w:jc w:val="both"/>
        <w:rPr>
          <w:sz w:val="28"/>
          <w:szCs w:val="28"/>
        </w:rPr>
      </w:pPr>
      <w:r w:rsidRPr="002C6A03">
        <w:rPr>
          <w:sz w:val="28"/>
          <w:szCs w:val="28"/>
        </w:rPr>
        <w:t>Практические занятия продолжительностью 4 часа про</w:t>
      </w:r>
      <w:r w:rsidR="00103110">
        <w:rPr>
          <w:sz w:val="28"/>
          <w:szCs w:val="28"/>
        </w:rPr>
        <w:t>ходят</w:t>
      </w:r>
      <w:r w:rsidRPr="002C6A03">
        <w:rPr>
          <w:sz w:val="28"/>
          <w:szCs w:val="28"/>
        </w:rPr>
        <w:t xml:space="preserve"> по </w:t>
      </w:r>
      <w:r w:rsidR="00B75DE3" w:rsidRPr="002C6A03">
        <w:rPr>
          <w:sz w:val="28"/>
          <w:szCs w:val="28"/>
        </w:rPr>
        <w:t>по</w:t>
      </w:r>
      <w:r w:rsidR="00B75DE3" w:rsidRPr="002C6A03">
        <w:rPr>
          <w:sz w:val="28"/>
          <w:szCs w:val="28"/>
        </w:rPr>
        <w:t>д</w:t>
      </w:r>
      <w:r w:rsidR="00B75DE3" w:rsidRPr="002C6A03">
        <w:rPr>
          <w:sz w:val="28"/>
          <w:szCs w:val="28"/>
        </w:rPr>
        <w:t>группам</w:t>
      </w:r>
      <w:r w:rsidRPr="002C6A03">
        <w:rPr>
          <w:sz w:val="28"/>
          <w:szCs w:val="28"/>
        </w:rPr>
        <w:t xml:space="preserve"> (</w:t>
      </w:r>
      <w:r w:rsidR="002C6A03" w:rsidRPr="002C6A03">
        <w:rPr>
          <w:sz w:val="28"/>
          <w:szCs w:val="28"/>
        </w:rPr>
        <w:t>8-10</w:t>
      </w:r>
      <w:r w:rsidRPr="002C6A03">
        <w:rPr>
          <w:sz w:val="28"/>
          <w:szCs w:val="28"/>
        </w:rPr>
        <w:t xml:space="preserve"> человек), теоретические (2 часа) – по группам (25-30 </w:t>
      </w:r>
      <w:r w:rsidRPr="004F147A">
        <w:rPr>
          <w:sz w:val="28"/>
          <w:szCs w:val="28"/>
        </w:rPr>
        <w:t xml:space="preserve">человек). </w:t>
      </w:r>
    </w:p>
    <w:p w:rsidR="00AB324B" w:rsidRDefault="00AB324B" w:rsidP="002C6A03">
      <w:p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Норма численности студентов в учебной группе и деление группы на подгруппы численностью не менее 8 человек зафиксирована в Постановл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нии правительства РФ от 18.07. 2008 г. №543 «Об утверждении Типового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ложения об образовательном учреждении среднего профессионального обр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зования (среднем учебном заведении)».</w:t>
      </w:r>
    </w:p>
    <w:p w:rsidR="004F147A" w:rsidRPr="004F147A" w:rsidRDefault="004F147A" w:rsidP="00F464D2">
      <w:pPr>
        <w:pStyle w:val="Default"/>
        <w:ind w:firstLine="567"/>
        <w:mirrorIndents/>
        <w:jc w:val="both"/>
        <w:rPr>
          <w:sz w:val="28"/>
          <w:szCs w:val="28"/>
        </w:rPr>
      </w:pPr>
      <w:r w:rsidRPr="004F147A">
        <w:rPr>
          <w:sz w:val="28"/>
          <w:szCs w:val="28"/>
        </w:rPr>
        <w:t xml:space="preserve">Изучение профессионального модуля заканчивается учебной практикой объемом– </w:t>
      </w:r>
      <w:r>
        <w:rPr>
          <w:sz w:val="28"/>
          <w:szCs w:val="28"/>
        </w:rPr>
        <w:t>3</w:t>
      </w:r>
      <w:r w:rsidR="00625D60">
        <w:rPr>
          <w:sz w:val="28"/>
          <w:szCs w:val="28"/>
        </w:rPr>
        <w:t>6</w:t>
      </w:r>
      <w:r w:rsidRPr="004F147A">
        <w:rPr>
          <w:sz w:val="28"/>
          <w:szCs w:val="28"/>
        </w:rPr>
        <w:t xml:space="preserve"> часов и </w:t>
      </w:r>
      <w:r w:rsidR="00845BC4">
        <w:rPr>
          <w:sz w:val="28"/>
          <w:szCs w:val="28"/>
        </w:rPr>
        <w:t xml:space="preserve">производственной практикой – </w:t>
      </w:r>
      <w:r w:rsidR="00625D60">
        <w:rPr>
          <w:sz w:val="28"/>
          <w:szCs w:val="28"/>
        </w:rPr>
        <w:t>36</w:t>
      </w:r>
      <w:r>
        <w:rPr>
          <w:sz w:val="28"/>
          <w:szCs w:val="28"/>
        </w:rPr>
        <w:t xml:space="preserve"> часов</w:t>
      </w:r>
      <w:r w:rsidRPr="004F147A">
        <w:rPr>
          <w:sz w:val="28"/>
          <w:szCs w:val="28"/>
        </w:rPr>
        <w:t xml:space="preserve">. </w:t>
      </w:r>
      <w:r w:rsidR="00F464D2">
        <w:rPr>
          <w:sz w:val="28"/>
          <w:szCs w:val="28"/>
        </w:rPr>
        <w:t>Формой атт</w:t>
      </w:r>
      <w:r w:rsidR="00F464D2">
        <w:rPr>
          <w:sz w:val="28"/>
          <w:szCs w:val="28"/>
        </w:rPr>
        <w:t>е</w:t>
      </w:r>
      <w:r w:rsidR="00F464D2">
        <w:rPr>
          <w:sz w:val="28"/>
          <w:szCs w:val="28"/>
        </w:rPr>
        <w:t>стации по профессиональному модулю является  экзамен квалификацио</w:t>
      </w:r>
      <w:r w:rsidR="00F464D2">
        <w:rPr>
          <w:sz w:val="28"/>
          <w:szCs w:val="28"/>
        </w:rPr>
        <w:t>н</w:t>
      </w:r>
      <w:r w:rsidR="00F464D2">
        <w:rPr>
          <w:sz w:val="28"/>
          <w:szCs w:val="28"/>
        </w:rPr>
        <w:t xml:space="preserve">ный. </w:t>
      </w:r>
    </w:p>
    <w:p w:rsidR="004F147A" w:rsidRDefault="004F147A" w:rsidP="00103110">
      <w:pPr>
        <w:ind w:left="20" w:firstLine="689"/>
        <w:jc w:val="both"/>
        <w:rPr>
          <w:sz w:val="28"/>
          <w:szCs w:val="28"/>
        </w:rPr>
      </w:pPr>
      <w:r w:rsidRPr="004F147A">
        <w:rPr>
          <w:sz w:val="28"/>
          <w:szCs w:val="28"/>
        </w:rPr>
        <w:t xml:space="preserve">Освоению профессионального модуля </w:t>
      </w:r>
      <w:r w:rsidRPr="00DD01E1">
        <w:rPr>
          <w:sz w:val="28"/>
          <w:szCs w:val="28"/>
        </w:rPr>
        <w:t>Санитарно-гигиеническое пр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>свещение в области профилактик</w:t>
      </w:r>
      <w:r w:rsidR="00F46F15">
        <w:rPr>
          <w:sz w:val="28"/>
          <w:szCs w:val="28"/>
        </w:rPr>
        <w:t>и стоматологических заболеваний</w:t>
      </w:r>
      <w:r w:rsidRPr="004F147A">
        <w:rPr>
          <w:sz w:val="28"/>
          <w:szCs w:val="28"/>
        </w:rPr>
        <w:t xml:space="preserve"> должно предшествовать изучение общепрофессиональных дисциплин ОП.02, ОП.04 и профессиональн</w:t>
      </w:r>
      <w:r w:rsidR="003F1112">
        <w:rPr>
          <w:sz w:val="28"/>
          <w:szCs w:val="28"/>
        </w:rPr>
        <w:t>ого</w:t>
      </w:r>
      <w:r w:rsidRPr="004F147A">
        <w:rPr>
          <w:sz w:val="28"/>
          <w:szCs w:val="28"/>
        </w:rPr>
        <w:t xml:space="preserve"> модул</w:t>
      </w:r>
      <w:r w:rsidR="003F1112">
        <w:rPr>
          <w:sz w:val="28"/>
          <w:szCs w:val="28"/>
        </w:rPr>
        <w:t>я</w:t>
      </w:r>
      <w:r w:rsidRPr="004F147A">
        <w:rPr>
          <w:sz w:val="28"/>
          <w:szCs w:val="28"/>
        </w:rPr>
        <w:t xml:space="preserve"> ПМ 01</w:t>
      </w:r>
      <w:r w:rsidR="003F1112">
        <w:rPr>
          <w:sz w:val="28"/>
          <w:szCs w:val="28"/>
        </w:rPr>
        <w:t xml:space="preserve">. Профессиональный модуль должен </w:t>
      </w:r>
      <w:r w:rsidR="003F1112" w:rsidRPr="00221417">
        <w:rPr>
          <w:sz w:val="28"/>
          <w:szCs w:val="28"/>
        </w:rPr>
        <w:t>проходить параллельно с профессиональным модулем</w:t>
      </w:r>
      <w:r w:rsidR="00EA7E5C">
        <w:rPr>
          <w:sz w:val="28"/>
          <w:szCs w:val="28"/>
        </w:rPr>
        <w:t xml:space="preserve"> </w:t>
      </w:r>
      <w:r>
        <w:rPr>
          <w:sz w:val="28"/>
          <w:szCs w:val="28"/>
        </w:rPr>
        <w:t>ПМ 02</w:t>
      </w:r>
      <w:r w:rsidRPr="004F147A">
        <w:rPr>
          <w:sz w:val="28"/>
          <w:szCs w:val="28"/>
        </w:rPr>
        <w:t>.</w:t>
      </w:r>
    </w:p>
    <w:p w:rsidR="00AB324B" w:rsidRPr="00CE2B76" w:rsidRDefault="00AB324B" w:rsidP="00AB3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2C6A03">
        <w:rPr>
          <w:sz w:val="28"/>
          <w:szCs w:val="28"/>
        </w:rPr>
        <w:t>В помощь студентам для освоения модуля работает библиотека ко</w:t>
      </w:r>
      <w:r w:rsidRPr="002C6A03">
        <w:rPr>
          <w:sz w:val="28"/>
          <w:szCs w:val="28"/>
        </w:rPr>
        <w:t>л</w:t>
      </w:r>
      <w:r w:rsidRPr="002C6A03">
        <w:rPr>
          <w:sz w:val="28"/>
          <w:szCs w:val="28"/>
        </w:rPr>
        <w:t>леджа с читальным залом, в котором имеются</w:t>
      </w:r>
      <w:r w:rsidR="003F1112">
        <w:rPr>
          <w:sz w:val="28"/>
          <w:szCs w:val="28"/>
        </w:rPr>
        <w:t>:</w:t>
      </w:r>
      <w:r w:rsidRPr="002C6A03">
        <w:rPr>
          <w:sz w:val="28"/>
          <w:szCs w:val="28"/>
        </w:rPr>
        <w:t xml:space="preserve"> рабо</w:t>
      </w:r>
      <w:r w:rsidR="003F1112">
        <w:rPr>
          <w:sz w:val="28"/>
          <w:szCs w:val="28"/>
        </w:rPr>
        <w:t>чие места с выходом в Интернет, м</w:t>
      </w:r>
      <w:r w:rsidRPr="002C6A03">
        <w:rPr>
          <w:sz w:val="28"/>
          <w:szCs w:val="28"/>
        </w:rPr>
        <w:t xml:space="preserve">етодические материалы для </w:t>
      </w:r>
      <w:r w:rsidR="00103110">
        <w:rPr>
          <w:sz w:val="28"/>
          <w:szCs w:val="28"/>
        </w:rPr>
        <w:t>самостоятельной работы студентов</w:t>
      </w:r>
      <w:r w:rsidRPr="002C6A03">
        <w:rPr>
          <w:sz w:val="28"/>
          <w:szCs w:val="28"/>
        </w:rPr>
        <w:t>, разработанные преподавателями колледжа, размещаются на внутреннем о</w:t>
      </w:r>
      <w:r w:rsidRPr="002C6A03">
        <w:rPr>
          <w:sz w:val="28"/>
          <w:szCs w:val="28"/>
        </w:rPr>
        <w:t>б</w:t>
      </w:r>
      <w:r w:rsidRPr="002C6A03">
        <w:rPr>
          <w:sz w:val="28"/>
          <w:szCs w:val="28"/>
        </w:rPr>
        <w:t>разовательном портале.</w:t>
      </w:r>
    </w:p>
    <w:p w:rsidR="00AB324B" w:rsidRDefault="00AB324B" w:rsidP="004F147A">
      <w:pPr>
        <w:ind w:left="20" w:firstLine="689"/>
        <w:jc w:val="both"/>
        <w:rPr>
          <w:sz w:val="28"/>
          <w:szCs w:val="28"/>
        </w:rPr>
      </w:pPr>
    </w:p>
    <w:p w:rsidR="00F852DB" w:rsidRPr="007D12F5" w:rsidRDefault="00F852DB" w:rsidP="00F852DB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*В соответствии с Федеральным законом №273-ФЗ «Об образовании в РФ» (ст. 79), обязательным условием организации образовательной деятел</w:t>
      </w:r>
      <w:r w:rsidRPr="007D12F5">
        <w:rPr>
          <w:sz w:val="28"/>
          <w:szCs w:val="28"/>
        </w:rPr>
        <w:t>ь</w:t>
      </w:r>
      <w:r w:rsidRPr="007D12F5">
        <w:rPr>
          <w:sz w:val="28"/>
          <w:szCs w:val="28"/>
        </w:rPr>
        <w:t>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F852DB" w:rsidRPr="007D12F5" w:rsidRDefault="00F852DB" w:rsidP="00F852DB">
      <w:pPr>
        <w:pStyle w:val="a5"/>
        <w:numPr>
          <w:ilvl w:val="0"/>
          <w:numId w:val="24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 xml:space="preserve">при теоретическом обучении (мультимедийные презентации, опорные конспекты); </w:t>
      </w:r>
    </w:p>
    <w:p w:rsidR="00F852DB" w:rsidRPr="007D12F5" w:rsidRDefault="00F852DB" w:rsidP="00F852DB">
      <w:pPr>
        <w:pStyle w:val="a5"/>
        <w:numPr>
          <w:ilvl w:val="0"/>
          <w:numId w:val="24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7D12F5">
        <w:rPr>
          <w:sz w:val="28"/>
          <w:szCs w:val="28"/>
        </w:rPr>
        <w:t>при практическом обучении (наличие учебных пособий и дида</w:t>
      </w:r>
      <w:r w:rsidRPr="007D12F5">
        <w:rPr>
          <w:sz w:val="28"/>
          <w:szCs w:val="28"/>
        </w:rPr>
        <w:t>к</w:t>
      </w:r>
      <w:r w:rsidRPr="007D12F5">
        <w:rPr>
          <w:sz w:val="28"/>
          <w:szCs w:val="28"/>
        </w:rPr>
        <w:t xml:space="preserve">тических материалов, позволяющих визуализировать задания, рекомендации преподавателя по их выполнению и критерии оценки). </w:t>
      </w:r>
    </w:p>
    <w:p w:rsidR="00F852DB" w:rsidRPr="00DD01E1" w:rsidRDefault="00F852DB" w:rsidP="004F147A">
      <w:pPr>
        <w:ind w:left="20" w:firstLine="689"/>
        <w:jc w:val="both"/>
        <w:rPr>
          <w:sz w:val="28"/>
          <w:szCs w:val="28"/>
        </w:rPr>
      </w:pPr>
    </w:p>
    <w:p w:rsidR="003416C2" w:rsidRPr="00DD01E1" w:rsidRDefault="003416C2" w:rsidP="009F7525">
      <w:pPr>
        <w:pStyle w:val="90"/>
        <w:numPr>
          <w:ilvl w:val="1"/>
          <w:numId w:val="5"/>
        </w:numPr>
        <w:shd w:val="clear" w:color="auto" w:fill="auto"/>
        <w:spacing w:line="240" w:lineRule="auto"/>
        <w:ind w:left="567" w:hanging="573"/>
        <w:jc w:val="both"/>
        <w:rPr>
          <w:b/>
          <w:sz w:val="28"/>
          <w:szCs w:val="28"/>
        </w:rPr>
      </w:pPr>
      <w:r w:rsidRPr="00DD01E1">
        <w:rPr>
          <w:b/>
          <w:sz w:val="28"/>
          <w:szCs w:val="28"/>
        </w:rPr>
        <w:t>Кадровое обеспечение образовательного процесса</w:t>
      </w:r>
    </w:p>
    <w:p w:rsidR="006B0ED1" w:rsidRDefault="004F147A" w:rsidP="00AD1891">
      <w:pPr>
        <w:ind w:left="20" w:firstLine="689"/>
        <w:jc w:val="both"/>
        <w:rPr>
          <w:rStyle w:val="33"/>
          <w:b w:val="0"/>
          <w:sz w:val="28"/>
          <w:szCs w:val="28"/>
        </w:rPr>
      </w:pPr>
      <w:r w:rsidRPr="004F147A">
        <w:rPr>
          <w:rStyle w:val="33"/>
          <w:b w:val="0"/>
          <w:sz w:val="28"/>
          <w:szCs w:val="28"/>
        </w:rPr>
        <w:t xml:space="preserve">Требования к квалификации педагогических кадров, обеспечивающих обучение по профессиональному модулю: </w:t>
      </w:r>
    </w:p>
    <w:p w:rsidR="003416C2" w:rsidRPr="006B0ED1" w:rsidRDefault="004F147A" w:rsidP="009F7525">
      <w:pPr>
        <w:pStyle w:val="a3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6B0ED1">
        <w:rPr>
          <w:rStyle w:val="33"/>
          <w:b w:val="0"/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</w:t>
      </w:r>
      <w:r w:rsidRPr="006B0ED1">
        <w:rPr>
          <w:rStyle w:val="33"/>
          <w:b w:val="0"/>
          <w:sz w:val="28"/>
          <w:szCs w:val="28"/>
        </w:rPr>
        <w:t>е</w:t>
      </w:r>
      <w:r w:rsidRPr="006B0ED1">
        <w:rPr>
          <w:rStyle w:val="33"/>
          <w:b w:val="0"/>
          <w:sz w:val="28"/>
          <w:szCs w:val="28"/>
        </w:rPr>
        <w:t>чиваться педагогическими кадрами, имеющими высшее образование, соо</w:t>
      </w:r>
      <w:r w:rsidRPr="006B0ED1">
        <w:rPr>
          <w:rStyle w:val="33"/>
          <w:b w:val="0"/>
          <w:sz w:val="28"/>
          <w:szCs w:val="28"/>
        </w:rPr>
        <w:t>т</w:t>
      </w:r>
      <w:r w:rsidRPr="006B0ED1">
        <w:rPr>
          <w:rStyle w:val="33"/>
          <w:b w:val="0"/>
          <w:sz w:val="28"/>
          <w:szCs w:val="28"/>
        </w:rPr>
        <w:t>ветствующее профилю преподаваемого модуля – врач-стоматолог, проше</w:t>
      </w:r>
      <w:r w:rsidRPr="006B0ED1">
        <w:rPr>
          <w:rStyle w:val="33"/>
          <w:b w:val="0"/>
          <w:sz w:val="28"/>
          <w:szCs w:val="28"/>
        </w:rPr>
        <w:t>д</w:t>
      </w:r>
      <w:r w:rsidRPr="006B0ED1">
        <w:rPr>
          <w:rStyle w:val="33"/>
          <w:b w:val="0"/>
          <w:sz w:val="28"/>
          <w:szCs w:val="28"/>
        </w:rPr>
        <w:t>ший интернатуру (клиническую ординатуру) по терапевтической стоматол</w:t>
      </w:r>
      <w:r w:rsidRPr="006B0ED1">
        <w:rPr>
          <w:rStyle w:val="33"/>
          <w:b w:val="0"/>
          <w:sz w:val="28"/>
          <w:szCs w:val="28"/>
        </w:rPr>
        <w:t>о</w:t>
      </w:r>
      <w:r w:rsidRPr="006B0ED1">
        <w:rPr>
          <w:rStyle w:val="33"/>
          <w:b w:val="0"/>
          <w:sz w:val="28"/>
          <w:szCs w:val="28"/>
        </w:rPr>
        <w:t xml:space="preserve">гии. Опыт деятельности в организациях соответствующей профессиональной сферы должен составлять не менее 3 лет. Преподаватели должны проходить </w:t>
      </w:r>
      <w:r w:rsidRPr="006B0ED1">
        <w:rPr>
          <w:rStyle w:val="33"/>
          <w:b w:val="0"/>
          <w:sz w:val="28"/>
          <w:szCs w:val="28"/>
        </w:rPr>
        <w:lastRenderedPageBreak/>
        <w:t>стажировку в профильных лечебно-профилактических учреждениях не реже 1 раза в 3 года.</w:t>
      </w:r>
    </w:p>
    <w:p w:rsidR="00DB73CC" w:rsidRDefault="006B0ED1" w:rsidP="00DB73CC">
      <w:pPr>
        <w:pStyle w:val="90"/>
        <w:shd w:val="clear" w:color="auto" w:fill="auto"/>
        <w:spacing w:line="240" w:lineRule="auto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D01E1">
        <w:rPr>
          <w:sz w:val="28"/>
          <w:szCs w:val="28"/>
        </w:rPr>
        <w:t>рактика проходит под руководством методического, общего и неп</w:t>
      </w:r>
      <w:r w:rsidRPr="00DD01E1">
        <w:rPr>
          <w:sz w:val="28"/>
          <w:szCs w:val="28"/>
        </w:rPr>
        <w:t>о</w:t>
      </w:r>
      <w:r w:rsidRPr="00DD01E1">
        <w:rPr>
          <w:sz w:val="28"/>
          <w:szCs w:val="28"/>
        </w:rPr>
        <w:t xml:space="preserve">средственного руководителей. </w:t>
      </w:r>
      <w:r w:rsidR="003416C2" w:rsidRPr="00DD01E1">
        <w:rPr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3416C2" w:rsidRPr="00DD01E1" w:rsidRDefault="006B0ED1" w:rsidP="009F7525">
      <w:pPr>
        <w:pStyle w:val="90"/>
        <w:numPr>
          <w:ilvl w:val="0"/>
          <w:numId w:val="18"/>
        </w:numPr>
        <w:shd w:val="clear" w:color="auto" w:fill="auto"/>
        <w:spacing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416C2" w:rsidRPr="00DD01E1">
        <w:rPr>
          <w:sz w:val="28"/>
          <w:szCs w:val="28"/>
        </w:rPr>
        <w:t xml:space="preserve">етодический руководитель назначается приказом директора </w:t>
      </w:r>
      <w:r w:rsidR="00DB73CC">
        <w:rPr>
          <w:sz w:val="28"/>
          <w:szCs w:val="28"/>
        </w:rPr>
        <w:t>колледжа</w:t>
      </w:r>
      <w:r w:rsidR="003416C2" w:rsidRPr="00DD01E1">
        <w:rPr>
          <w:sz w:val="28"/>
          <w:szCs w:val="28"/>
        </w:rPr>
        <w:t xml:space="preserve"> из числа преподавателей специальных дисциплин. В обязанности методич</w:t>
      </w:r>
      <w:r w:rsidR="003416C2" w:rsidRPr="00DD01E1">
        <w:rPr>
          <w:sz w:val="28"/>
          <w:szCs w:val="28"/>
        </w:rPr>
        <w:t>е</w:t>
      </w:r>
      <w:r w:rsidR="003416C2" w:rsidRPr="00DD01E1">
        <w:rPr>
          <w:sz w:val="28"/>
          <w:szCs w:val="28"/>
        </w:rPr>
        <w:t>ского руководителя входит контроль выполнения программы практики, ок</w:t>
      </w:r>
      <w:r w:rsidR="003416C2" w:rsidRPr="00DD01E1">
        <w:rPr>
          <w:sz w:val="28"/>
          <w:szCs w:val="28"/>
        </w:rPr>
        <w:t>а</w:t>
      </w:r>
      <w:r w:rsidR="003416C2" w:rsidRPr="00DD01E1">
        <w:rPr>
          <w:sz w:val="28"/>
          <w:szCs w:val="28"/>
        </w:rPr>
        <w:t>зание методической и практической помощи студентам при отработке пра</w:t>
      </w:r>
      <w:r w:rsidR="003416C2" w:rsidRPr="00DD01E1">
        <w:rPr>
          <w:sz w:val="28"/>
          <w:szCs w:val="28"/>
        </w:rPr>
        <w:t>к</w:t>
      </w:r>
      <w:r w:rsidR="003416C2" w:rsidRPr="00DD01E1">
        <w:rPr>
          <w:sz w:val="28"/>
          <w:szCs w:val="28"/>
        </w:rPr>
        <w:t>тических профессиональных умений и приобретения практического опыта, проверка заполнения дневника по производственной практике</w:t>
      </w:r>
      <w:r>
        <w:rPr>
          <w:sz w:val="28"/>
          <w:szCs w:val="28"/>
        </w:rPr>
        <w:t>;</w:t>
      </w:r>
    </w:p>
    <w:p w:rsidR="00215903" w:rsidRPr="00DD01E1" w:rsidRDefault="006B0ED1" w:rsidP="009F7525">
      <w:pPr>
        <w:pStyle w:val="23"/>
        <w:numPr>
          <w:ilvl w:val="0"/>
          <w:numId w:val="18"/>
        </w:numPr>
        <w:shd w:val="clear" w:color="auto" w:fill="auto"/>
        <w:tabs>
          <w:tab w:val="left" w:pos="254"/>
        </w:tabs>
        <w:spacing w:before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416C2" w:rsidRPr="00DD01E1">
        <w:rPr>
          <w:sz w:val="28"/>
          <w:szCs w:val="28"/>
        </w:rPr>
        <w:t>бщие и непосредственные руководители назначаются приказом рук</w:t>
      </w:r>
      <w:r w:rsidR="003416C2" w:rsidRPr="00DD01E1">
        <w:rPr>
          <w:sz w:val="28"/>
          <w:szCs w:val="28"/>
        </w:rPr>
        <w:t>о</w:t>
      </w:r>
      <w:r w:rsidR="003416C2" w:rsidRPr="00DD01E1">
        <w:rPr>
          <w:sz w:val="28"/>
          <w:szCs w:val="28"/>
        </w:rPr>
        <w:t>водителя лечебно-профилактического учреждения до начала практики, из числа специалистов имеющих образование, соответствующее профилю пр</w:t>
      </w:r>
      <w:r w:rsidR="003416C2" w:rsidRPr="00DD01E1">
        <w:rPr>
          <w:sz w:val="28"/>
          <w:szCs w:val="28"/>
        </w:rPr>
        <w:t>о</w:t>
      </w:r>
      <w:r w:rsidR="003416C2" w:rsidRPr="00DD01E1">
        <w:rPr>
          <w:sz w:val="28"/>
          <w:szCs w:val="28"/>
        </w:rPr>
        <w:t>фессионального модуля.</w:t>
      </w:r>
    </w:p>
    <w:p w:rsidR="004F147A" w:rsidRDefault="004F147A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021878" w:rsidRPr="00DD01E1" w:rsidRDefault="00021878" w:rsidP="009F7525">
      <w:pPr>
        <w:pStyle w:val="23"/>
        <w:numPr>
          <w:ilvl w:val="0"/>
          <w:numId w:val="5"/>
        </w:numPr>
        <w:shd w:val="clear" w:color="auto" w:fill="auto"/>
        <w:tabs>
          <w:tab w:val="left" w:pos="254"/>
        </w:tabs>
        <w:spacing w:before="0" w:line="240" w:lineRule="auto"/>
        <w:jc w:val="both"/>
        <w:rPr>
          <w:b/>
          <w:caps/>
          <w:sz w:val="28"/>
          <w:szCs w:val="28"/>
        </w:rPr>
      </w:pPr>
      <w:r w:rsidRPr="00DD01E1">
        <w:rPr>
          <w:b/>
          <w:caps/>
          <w:sz w:val="28"/>
          <w:szCs w:val="28"/>
        </w:rPr>
        <w:lastRenderedPageBreak/>
        <w:t>Контроль и оценка результатов освоения профе</w:t>
      </w:r>
      <w:r w:rsidRPr="00DD01E1">
        <w:rPr>
          <w:b/>
          <w:caps/>
          <w:sz w:val="28"/>
          <w:szCs w:val="28"/>
        </w:rPr>
        <w:t>с</w:t>
      </w:r>
      <w:r w:rsidRPr="00DD01E1">
        <w:rPr>
          <w:b/>
          <w:caps/>
          <w:sz w:val="28"/>
          <w:szCs w:val="28"/>
        </w:rPr>
        <w:t>сионального модуля (вида профессиональной де</w:t>
      </w:r>
      <w:r w:rsidRPr="00DD01E1">
        <w:rPr>
          <w:b/>
          <w:caps/>
          <w:sz w:val="28"/>
          <w:szCs w:val="28"/>
        </w:rPr>
        <w:t>я</w:t>
      </w:r>
      <w:r w:rsidRPr="00DD01E1">
        <w:rPr>
          <w:b/>
          <w:caps/>
          <w:sz w:val="28"/>
          <w:szCs w:val="28"/>
        </w:rPr>
        <w:t>тельности)</w:t>
      </w:r>
    </w:p>
    <w:tbl>
      <w:tblPr>
        <w:tblW w:w="95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943"/>
        <w:gridCol w:w="3686"/>
        <w:gridCol w:w="2942"/>
      </w:tblGrid>
      <w:tr w:rsidR="00021878" w:rsidRPr="00DD01E1" w:rsidTr="006B69C2">
        <w:tc>
          <w:tcPr>
            <w:tcW w:w="2943" w:type="dxa"/>
            <w:shd w:val="clear" w:color="auto" w:fill="auto"/>
            <w:vAlign w:val="center"/>
          </w:tcPr>
          <w:p w:rsidR="00021878" w:rsidRPr="00DD01E1" w:rsidRDefault="00746348" w:rsidP="00414830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DD01E1">
              <w:rPr>
                <w:b/>
                <w:bCs/>
                <w:sz w:val="28"/>
                <w:szCs w:val="28"/>
              </w:rPr>
              <w:t>Результаты (</w:t>
            </w:r>
            <w:r w:rsidR="00021878" w:rsidRPr="00DD01E1">
              <w:rPr>
                <w:b/>
                <w:bCs/>
                <w:sz w:val="28"/>
                <w:szCs w:val="28"/>
              </w:rPr>
              <w:t>освое</w:t>
            </w:r>
            <w:r w:rsidR="00021878" w:rsidRPr="00DD01E1">
              <w:rPr>
                <w:b/>
                <w:bCs/>
                <w:sz w:val="28"/>
                <w:szCs w:val="28"/>
              </w:rPr>
              <w:t>н</w:t>
            </w:r>
            <w:r w:rsidR="00021878" w:rsidRPr="00DD01E1">
              <w:rPr>
                <w:b/>
                <w:bCs/>
                <w:sz w:val="28"/>
                <w:szCs w:val="28"/>
              </w:rPr>
              <w:t>ные профессионал</w:t>
            </w:r>
            <w:r w:rsidR="00021878" w:rsidRPr="00DD01E1">
              <w:rPr>
                <w:b/>
                <w:bCs/>
                <w:sz w:val="28"/>
                <w:szCs w:val="28"/>
              </w:rPr>
              <w:t>ь</w:t>
            </w:r>
            <w:r w:rsidR="00021878" w:rsidRPr="00DD01E1">
              <w:rPr>
                <w:b/>
                <w:bCs/>
                <w:sz w:val="28"/>
                <w:szCs w:val="28"/>
              </w:rPr>
              <w:t>ные компетенции)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1878" w:rsidRPr="00DD01E1" w:rsidRDefault="00021878" w:rsidP="00414830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021878" w:rsidRPr="00DD01E1" w:rsidRDefault="00021878" w:rsidP="00414830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DD01E1">
              <w:rPr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B81206" w:rsidRPr="00DD01E1" w:rsidTr="006B69C2">
        <w:trPr>
          <w:trHeight w:val="637"/>
        </w:trPr>
        <w:tc>
          <w:tcPr>
            <w:tcW w:w="2943" w:type="dxa"/>
            <w:shd w:val="clear" w:color="auto" w:fill="auto"/>
          </w:tcPr>
          <w:p w:rsidR="00B81206" w:rsidRPr="00DD01E1" w:rsidRDefault="00593D77" w:rsidP="0041483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B81206" w:rsidRPr="00DD01E1">
              <w:rPr>
                <w:sz w:val="28"/>
                <w:szCs w:val="28"/>
              </w:rPr>
              <w:t>3.1</w:t>
            </w:r>
            <w:r>
              <w:rPr>
                <w:sz w:val="28"/>
                <w:szCs w:val="28"/>
              </w:rPr>
              <w:t xml:space="preserve"> </w:t>
            </w:r>
            <w:r w:rsidR="00B81206" w:rsidRPr="00DD01E1">
              <w:rPr>
                <w:sz w:val="28"/>
                <w:szCs w:val="28"/>
              </w:rPr>
              <w:t>Проведение мероприятий по ст</w:t>
            </w:r>
            <w:r w:rsidR="00B81206" w:rsidRPr="00DD01E1">
              <w:rPr>
                <w:sz w:val="28"/>
                <w:szCs w:val="28"/>
              </w:rPr>
              <w:t>о</w:t>
            </w:r>
            <w:r w:rsidR="00B81206" w:rsidRPr="00DD01E1">
              <w:rPr>
                <w:sz w:val="28"/>
                <w:szCs w:val="28"/>
              </w:rPr>
              <w:t>матологическому пр</w:t>
            </w:r>
            <w:r w:rsidR="00B81206" w:rsidRPr="00DD01E1">
              <w:rPr>
                <w:sz w:val="28"/>
                <w:szCs w:val="28"/>
              </w:rPr>
              <w:t>о</w:t>
            </w:r>
            <w:r w:rsidR="00B81206" w:rsidRPr="00DD01E1">
              <w:rPr>
                <w:sz w:val="28"/>
                <w:szCs w:val="28"/>
              </w:rPr>
              <w:t>свещению</w:t>
            </w:r>
          </w:p>
        </w:tc>
        <w:tc>
          <w:tcPr>
            <w:tcW w:w="3686" w:type="dxa"/>
            <w:shd w:val="clear" w:color="auto" w:fill="auto"/>
          </w:tcPr>
          <w:p w:rsidR="00B81206" w:rsidRPr="006B0ED1" w:rsidRDefault="006B69C2" w:rsidP="000175B8">
            <w:pPr>
              <w:contextualSpacing/>
              <w:jc w:val="both"/>
              <w:rPr>
                <w:bCs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Способность п</w:t>
            </w:r>
            <w:r w:rsidRPr="00DD01E1">
              <w:rPr>
                <w:sz w:val="28"/>
                <w:szCs w:val="28"/>
              </w:rPr>
              <w:t>ров</w:t>
            </w:r>
            <w:r w:rsidR="000175B8">
              <w:rPr>
                <w:sz w:val="28"/>
                <w:szCs w:val="28"/>
              </w:rPr>
              <w:t>одить</w:t>
            </w:r>
            <w:r w:rsidRPr="00DD01E1">
              <w:rPr>
                <w:sz w:val="28"/>
                <w:szCs w:val="28"/>
              </w:rPr>
              <w:t xml:space="preserve"> м</w:t>
            </w:r>
            <w:r w:rsidRPr="00DD01E1">
              <w:rPr>
                <w:sz w:val="28"/>
                <w:szCs w:val="28"/>
              </w:rPr>
              <w:t>е</w:t>
            </w:r>
            <w:r w:rsidRPr="00DD01E1">
              <w:rPr>
                <w:sz w:val="28"/>
                <w:szCs w:val="28"/>
              </w:rPr>
              <w:t>роприяти</w:t>
            </w:r>
            <w:r w:rsidR="000175B8">
              <w:rPr>
                <w:sz w:val="28"/>
                <w:szCs w:val="28"/>
              </w:rPr>
              <w:t>я</w:t>
            </w:r>
            <w:r w:rsidRPr="00DD01E1">
              <w:rPr>
                <w:sz w:val="28"/>
                <w:szCs w:val="28"/>
              </w:rPr>
              <w:t xml:space="preserve"> по стоматолог</w:t>
            </w:r>
            <w:r w:rsidRPr="00DD01E1">
              <w:rPr>
                <w:sz w:val="28"/>
                <w:szCs w:val="28"/>
              </w:rPr>
              <w:t>и</w:t>
            </w:r>
            <w:r w:rsidRPr="00DD01E1">
              <w:rPr>
                <w:sz w:val="28"/>
                <w:szCs w:val="28"/>
              </w:rPr>
              <w:t>ческому просвещению</w:t>
            </w:r>
            <w:r>
              <w:rPr>
                <w:sz w:val="28"/>
                <w:szCs w:val="28"/>
              </w:rPr>
              <w:t xml:space="preserve">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ответствии с требованиями современных тенденций в стоматологии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B81206" w:rsidRPr="00695E2A" w:rsidRDefault="00B81206" w:rsidP="006B0ED1">
            <w:pPr>
              <w:pStyle w:val="a3"/>
              <w:ind w:left="0"/>
              <w:rPr>
                <w:sz w:val="28"/>
                <w:szCs w:val="28"/>
              </w:rPr>
            </w:pPr>
            <w:r w:rsidRPr="0010435E">
              <w:rPr>
                <w:sz w:val="28"/>
                <w:szCs w:val="28"/>
              </w:rPr>
              <w:t>Наблюдение и эк</w:t>
            </w:r>
            <w:r w:rsidRPr="0010435E">
              <w:rPr>
                <w:sz w:val="28"/>
                <w:szCs w:val="28"/>
              </w:rPr>
              <w:t>с</w:t>
            </w:r>
            <w:r w:rsidRPr="0010435E">
              <w:rPr>
                <w:sz w:val="28"/>
                <w:szCs w:val="28"/>
              </w:rPr>
              <w:t>пертная оценка р</w:t>
            </w:r>
            <w:r w:rsidRPr="0010435E">
              <w:rPr>
                <w:sz w:val="28"/>
                <w:szCs w:val="28"/>
              </w:rPr>
              <w:t>е</w:t>
            </w:r>
            <w:r w:rsidRPr="0010435E">
              <w:rPr>
                <w:sz w:val="28"/>
                <w:szCs w:val="28"/>
              </w:rPr>
              <w:t>зультатов деятельн</w:t>
            </w:r>
            <w:r w:rsidRPr="0010435E">
              <w:rPr>
                <w:sz w:val="28"/>
                <w:szCs w:val="28"/>
              </w:rPr>
              <w:t>о</w:t>
            </w:r>
            <w:r w:rsidRPr="0010435E">
              <w:rPr>
                <w:sz w:val="28"/>
                <w:szCs w:val="28"/>
              </w:rPr>
              <w:t>сти в рамках текущего и итогового контроля при:</w:t>
            </w:r>
          </w:p>
          <w:p w:rsidR="00B81206" w:rsidRPr="0010435E" w:rsidRDefault="00B81206" w:rsidP="009F7525">
            <w:pPr>
              <w:pStyle w:val="a3"/>
              <w:numPr>
                <w:ilvl w:val="0"/>
                <w:numId w:val="19"/>
              </w:numPr>
              <w:ind w:left="317" w:hanging="283"/>
              <w:rPr>
                <w:sz w:val="28"/>
                <w:szCs w:val="28"/>
              </w:rPr>
            </w:pPr>
            <w:r w:rsidRPr="0010435E">
              <w:rPr>
                <w:sz w:val="28"/>
                <w:szCs w:val="28"/>
              </w:rPr>
              <w:t>устном и письме</w:t>
            </w:r>
            <w:r w:rsidRPr="0010435E">
              <w:rPr>
                <w:sz w:val="28"/>
                <w:szCs w:val="28"/>
              </w:rPr>
              <w:t>н</w:t>
            </w:r>
            <w:r w:rsidRPr="0010435E">
              <w:rPr>
                <w:sz w:val="28"/>
                <w:szCs w:val="28"/>
              </w:rPr>
              <w:t>ном опросе;</w:t>
            </w:r>
          </w:p>
          <w:p w:rsidR="00B81206" w:rsidRPr="0010435E" w:rsidRDefault="00B81206" w:rsidP="009F7525">
            <w:pPr>
              <w:pStyle w:val="a3"/>
              <w:numPr>
                <w:ilvl w:val="0"/>
                <w:numId w:val="19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</w:t>
            </w:r>
            <w:r w:rsidR="000175B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са</w:t>
            </w:r>
            <w:r w:rsidR="000175B8">
              <w:rPr>
                <w:sz w:val="28"/>
                <w:szCs w:val="28"/>
              </w:rPr>
              <w:t>н</w:t>
            </w:r>
            <w:r w:rsidR="000175B8">
              <w:rPr>
                <w:sz w:val="28"/>
                <w:szCs w:val="28"/>
              </w:rPr>
              <w:t>и</w:t>
            </w:r>
            <w:r w:rsidR="000175B8">
              <w:rPr>
                <w:sz w:val="28"/>
                <w:szCs w:val="28"/>
              </w:rPr>
              <w:t>тарно-</w:t>
            </w:r>
            <w:r>
              <w:rPr>
                <w:sz w:val="28"/>
                <w:szCs w:val="28"/>
              </w:rPr>
              <w:t>гигиенического просвещения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профилакт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ки стоматологич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заболеваний</w:t>
            </w:r>
            <w:r w:rsidRPr="0010435E">
              <w:rPr>
                <w:sz w:val="28"/>
                <w:szCs w:val="28"/>
              </w:rPr>
              <w:t>;</w:t>
            </w:r>
          </w:p>
          <w:p w:rsidR="00B81206" w:rsidRPr="0010435E" w:rsidRDefault="00B81206" w:rsidP="009F7525">
            <w:pPr>
              <w:pStyle w:val="a3"/>
              <w:numPr>
                <w:ilvl w:val="0"/>
                <w:numId w:val="19"/>
              </w:numPr>
              <w:ind w:left="317" w:hanging="283"/>
              <w:rPr>
                <w:bCs/>
                <w:sz w:val="28"/>
                <w:szCs w:val="28"/>
              </w:rPr>
            </w:pPr>
            <w:r w:rsidRPr="0010435E">
              <w:rPr>
                <w:bCs/>
                <w:sz w:val="28"/>
                <w:szCs w:val="28"/>
              </w:rPr>
              <w:t>сравнительном анализе выполне</w:t>
            </w:r>
            <w:r w:rsidRPr="0010435E">
              <w:rPr>
                <w:bCs/>
                <w:sz w:val="28"/>
                <w:szCs w:val="28"/>
              </w:rPr>
              <w:t>н</w:t>
            </w:r>
            <w:r w:rsidRPr="0010435E">
              <w:rPr>
                <w:bCs/>
                <w:sz w:val="28"/>
                <w:szCs w:val="28"/>
              </w:rPr>
              <w:t>ных практических работ;</w:t>
            </w:r>
          </w:p>
          <w:p w:rsidR="00B81206" w:rsidRPr="000175B8" w:rsidRDefault="00B81206" w:rsidP="009F7525">
            <w:pPr>
              <w:pStyle w:val="a3"/>
              <w:numPr>
                <w:ilvl w:val="0"/>
                <w:numId w:val="19"/>
              </w:numPr>
              <w:ind w:left="317" w:hanging="283"/>
              <w:rPr>
                <w:bCs/>
                <w:sz w:val="28"/>
                <w:szCs w:val="28"/>
              </w:rPr>
            </w:pPr>
            <w:r w:rsidRPr="000175B8">
              <w:rPr>
                <w:bCs/>
                <w:sz w:val="28"/>
                <w:szCs w:val="28"/>
              </w:rPr>
              <w:t>тестировании, в том числе с прим</w:t>
            </w:r>
            <w:r w:rsidRPr="000175B8">
              <w:rPr>
                <w:bCs/>
                <w:sz w:val="28"/>
                <w:szCs w:val="28"/>
              </w:rPr>
              <w:t>е</w:t>
            </w:r>
            <w:r w:rsidRPr="000175B8">
              <w:rPr>
                <w:bCs/>
                <w:sz w:val="28"/>
                <w:szCs w:val="28"/>
              </w:rPr>
              <w:t>нением компь</w:t>
            </w:r>
            <w:r w:rsidRPr="000175B8">
              <w:rPr>
                <w:bCs/>
                <w:sz w:val="28"/>
                <w:szCs w:val="28"/>
              </w:rPr>
              <w:t>ю</w:t>
            </w:r>
            <w:r w:rsidRPr="000175B8">
              <w:rPr>
                <w:bCs/>
                <w:sz w:val="28"/>
                <w:szCs w:val="28"/>
              </w:rPr>
              <w:t>терных технологий.</w:t>
            </w:r>
          </w:p>
        </w:tc>
      </w:tr>
      <w:tr w:rsidR="00B81206" w:rsidRPr="00DD01E1" w:rsidTr="006B69C2">
        <w:trPr>
          <w:trHeight w:val="637"/>
        </w:trPr>
        <w:tc>
          <w:tcPr>
            <w:tcW w:w="2943" w:type="dxa"/>
            <w:shd w:val="clear" w:color="auto" w:fill="auto"/>
          </w:tcPr>
          <w:p w:rsidR="00B81206" w:rsidRPr="00DD01E1" w:rsidRDefault="005F2238" w:rsidP="0041483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3.2 </w:t>
            </w:r>
            <w:r w:rsidR="00B81206" w:rsidRPr="00DD01E1">
              <w:rPr>
                <w:sz w:val="28"/>
                <w:szCs w:val="28"/>
              </w:rPr>
              <w:t>Консультир</w:t>
            </w:r>
            <w:r w:rsidR="00B81206" w:rsidRPr="00DD01E1">
              <w:rPr>
                <w:sz w:val="28"/>
                <w:szCs w:val="28"/>
              </w:rPr>
              <w:t>о</w:t>
            </w:r>
            <w:r w:rsidR="00B81206" w:rsidRPr="00DD01E1">
              <w:rPr>
                <w:sz w:val="28"/>
                <w:szCs w:val="28"/>
              </w:rPr>
              <w:t>вание работников д</w:t>
            </w:r>
            <w:r w:rsidR="00B81206" w:rsidRPr="00DD01E1">
              <w:rPr>
                <w:sz w:val="28"/>
                <w:szCs w:val="28"/>
              </w:rPr>
              <w:t>о</w:t>
            </w:r>
            <w:r w:rsidR="00B81206" w:rsidRPr="00DD01E1">
              <w:rPr>
                <w:sz w:val="28"/>
                <w:szCs w:val="28"/>
              </w:rPr>
              <w:t>школьно-школьных образовательных у</w:t>
            </w:r>
            <w:r w:rsidR="00B81206" w:rsidRPr="00DD01E1">
              <w:rPr>
                <w:sz w:val="28"/>
                <w:szCs w:val="28"/>
              </w:rPr>
              <w:t>ч</w:t>
            </w:r>
            <w:r w:rsidR="00B81206" w:rsidRPr="00DD01E1">
              <w:rPr>
                <w:sz w:val="28"/>
                <w:szCs w:val="28"/>
              </w:rPr>
              <w:t>реждений и семьи по вопросам профила</w:t>
            </w:r>
            <w:r w:rsidR="00B81206" w:rsidRPr="00DD01E1">
              <w:rPr>
                <w:sz w:val="28"/>
                <w:szCs w:val="28"/>
              </w:rPr>
              <w:t>к</w:t>
            </w:r>
            <w:r w:rsidR="00B81206" w:rsidRPr="00DD01E1">
              <w:rPr>
                <w:sz w:val="28"/>
                <w:szCs w:val="28"/>
              </w:rPr>
              <w:t>тики основных стом</w:t>
            </w:r>
            <w:r w:rsidR="00B81206" w:rsidRPr="00DD01E1">
              <w:rPr>
                <w:sz w:val="28"/>
                <w:szCs w:val="28"/>
              </w:rPr>
              <w:t>а</w:t>
            </w:r>
            <w:r w:rsidR="00B81206" w:rsidRPr="00DD01E1">
              <w:rPr>
                <w:sz w:val="28"/>
                <w:szCs w:val="28"/>
              </w:rPr>
              <w:t>тологических забол</w:t>
            </w:r>
            <w:r w:rsidR="00B81206" w:rsidRPr="00DD01E1">
              <w:rPr>
                <w:sz w:val="28"/>
                <w:szCs w:val="28"/>
              </w:rPr>
              <w:t>е</w:t>
            </w:r>
            <w:r w:rsidR="00B81206" w:rsidRPr="00DD01E1">
              <w:rPr>
                <w:sz w:val="28"/>
                <w:szCs w:val="28"/>
              </w:rPr>
              <w:t>ваний</w:t>
            </w:r>
          </w:p>
        </w:tc>
        <w:tc>
          <w:tcPr>
            <w:tcW w:w="3686" w:type="dxa"/>
            <w:shd w:val="clear" w:color="auto" w:fill="auto"/>
          </w:tcPr>
          <w:p w:rsidR="00B81206" w:rsidRPr="006B69C2" w:rsidRDefault="006B69C2" w:rsidP="000175B8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</w:t>
            </w:r>
            <w:r w:rsidR="000175B8">
              <w:rPr>
                <w:sz w:val="28"/>
                <w:szCs w:val="28"/>
              </w:rPr>
              <w:t>провести э</w:t>
            </w:r>
            <w:r w:rsidR="000175B8">
              <w:rPr>
                <w:sz w:val="28"/>
                <w:szCs w:val="28"/>
              </w:rPr>
              <w:t>ф</w:t>
            </w:r>
            <w:r w:rsidR="000175B8">
              <w:rPr>
                <w:sz w:val="28"/>
                <w:szCs w:val="28"/>
              </w:rPr>
              <w:t xml:space="preserve">фективную </w:t>
            </w:r>
            <w:r>
              <w:rPr>
                <w:sz w:val="28"/>
                <w:szCs w:val="28"/>
              </w:rPr>
              <w:t>к</w:t>
            </w:r>
            <w:r w:rsidRPr="00DD01E1">
              <w:rPr>
                <w:sz w:val="28"/>
                <w:szCs w:val="28"/>
              </w:rPr>
              <w:t>онсульт</w:t>
            </w:r>
            <w:r w:rsidR="000175B8">
              <w:rPr>
                <w:sz w:val="28"/>
                <w:szCs w:val="28"/>
              </w:rPr>
              <w:t xml:space="preserve">ацию для </w:t>
            </w:r>
            <w:r w:rsidRPr="00DD01E1">
              <w:rPr>
                <w:sz w:val="28"/>
                <w:szCs w:val="28"/>
              </w:rPr>
              <w:t>работников дошкольно-школьных образовательных учреждений и семьи по в</w:t>
            </w:r>
            <w:r w:rsidRPr="00DD01E1">
              <w:rPr>
                <w:sz w:val="28"/>
                <w:szCs w:val="28"/>
              </w:rPr>
              <w:t>о</w:t>
            </w:r>
            <w:r w:rsidRPr="00DD01E1">
              <w:rPr>
                <w:sz w:val="28"/>
                <w:szCs w:val="28"/>
              </w:rPr>
              <w:t>просам профилактики о</w:t>
            </w:r>
            <w:r w:rsidRPr="00DD01E1">
              <w:rPr>
                <w:sz w:val="28"/>
                <w:szCs w:val="28"/>
              </w:rPr>
              <w:t>с</w:t>
            </w:r>
            <w:r w:rsidRPr="00DD01E1">
              <w:rPr>
                <w:sz w:val="28"/>
                <w:szCs w:val="28"/>
              </w:rPr>
              <w:t>новных стоматологических заболеваний</w:t>
            </w:r>
          </w:p>
        </w:tc>
        <w:tc>
          <w:tcPr>
            <w:tcW w:w="2942" w:type="dxa"/>
            <w:vMerge/>
            <w:shd w:val="clear" w:color="auto" w:fill="auto"/>
          </w:tcPr>
          <w:p w:rsidR="00B81206" w:rsidRPr="008E46E9" w:rsidRDefault="00B81206" w:rsidP="00E7645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81206" w:rsidRPr="00DD01E1" w:rsidTr="006B69C2">
        <w:trPr>
          <w:trHeight w:val="637"/>
        </w:trPr>
        <w:tc>
          <w:tcPr>
            <w:tcW w:w="2943" w:type="dxa"/>
            <w:shd w:val="clear" w:color="auto" w:fill="auto"/>
          </w:tcPr>
          <w:p w:rsidR="00B81206" w:rsidRPr="00DD01E1" w:rsidRDefault="00B81206" w:rsidP="00414830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ПК 3.3</w:t>
            </w:r>
            <w:r w:rsidR="00593D77">
              <w:rPr>
                <w:sz w:val="28"/>
                <w:szCs w:val="28"/>
              </w:rPr>
              <w:t xml:space="preserve"> </w:t>
            </w:r>
            <w:r w:rsidRPr="00DD01E1">
              <w:rPr>
                <w:sz w:val="28"/>
                <w:szCs w:val="28"/>
              </w:rPr>
              <w:t>Оценка эффе</w:t>
            </w:r>
            <w:r w:rsidRPr="00DD01E1">
              <w:rPr>
                <w:sz w:val="28"/>
                <w:szCs w:val="28"/>
              </w:rPr>
              <w:t>к</w:t>
            </w:r>
            <w:r w:rsidRPr="00DD01E1">
              <w:rPr>
                <w:sz w:val="28"/>
                <w:szCs w:val="28"/>
              </w:rPr>
              <w:t>тивности меропри</w:t>
            </w:r>
            <w:r w:rsidRPr="00DD01E1">
              <w:rPr>
                <w:sz w:val="28"/>
                <w:szCs w:val="28"/>
              </w:rPr>
              <w:t>я</w:t>
            </w:r>
            <w:r w:rsidRPr="00DD01E1">
              <w:rPr>
                <w:sz w:val="28"/>
                <w:szCs w:val="28"/>
              </w:rPr>
              <w:t>тий по стоматолог</w:t>
            </w:r>
            <w:r w:rsidRPr="00DD01E1">
              <w:rPr>
                <w:sz w:val="28"/>
                <w:szCs w:val="28"/>
              </w:rPr>
              <w:t>и</w:t>
            </w:r>
            <w:r w:rsidRPr="00DD01E1">
              <w:rPr>
                <w:sz w:val="28"/>
                <w:szCs w:val="28"/>
              </w:rPr>
              <w:t>ческому просвещению</w:t>
            </w:r>
          </w:p>
        </w:tc>
        <w:tc>
          <w:tcPr>
            <w:tcW w:w="3686" w:type="dxa"/>
            <w:shd w:val="clear" w:color="auto" w:fill="auto"/>
          </w:tcPr>
          <w:p w:rsidR="00B81206" w:rsidRPr="006B69C2" w:rsidRDefault="006B69C2" w:rsidP="000175B8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о</w:t>
            </w:r>
            <w:r w:rsidRPr="00DD01E1">
              <w:rPr>
                <w:sz w:val="28"/>
                <w:szCs w:val="28"/>
              </w:rPr>
              <w:t>цен</w:t>
            </w:r>
            <w:r w:rsidR="000175B8">
              <w:rPr>
                <w:sz w:val="28"/>
                <w:szCs w:val="28"/>
              </w:rPr>
              <w:t>ить</w:t>
            </w:r>
            <w:r w:rsidRPr="00DD01E1">
              <w:rPr>
                <w:sz w:val="28"/>
                <w:szCs w:val="28"/>
              </w:rPr>
              <w:t xml:space="preserve"> э</w:t>
            </w:r>
            <w:r w:rsidRPr="00DD01E1">
              <w:rPr>
                <w:sz w:val="28"/>
                <w:szCs w:val="28"/>
              </w:rPr>
              <w:t>ф</w:t>
            </w:r>
            <w:r w:rsidRPr="00DD01E1">
              <w:rPr>
                <w:sz w:val="28"/>
                <w:szCs w:val="28"/>
              </w:rPr>
              <w:t>фективност</w:t>
            </w:r>
            <w:r w:rsidR="000175B8">
              <w:rPr>
                <w:sz w:val="28"/>
                <w:szCs w:val="28"/>
              </w:rPr>
              <w:t>ь</w:t>
            </w:r>
            <w:r w:rsidRPr="00DD01E1">
              <w:rPr>
                <w:sz w:val="28"/>
                <w:szCs w:val="28"/>
              </w:rPr>
              <w:t xml:space="preserve"> мероприятий по стоматологическому пр</w:t>
            </w:r>
            <w:r w:rsidRPr="00DD01E1">
              <w:rPr>
                <w:sz w:val="28"/>
                <w:szCs w:val="28"/>
              </w:rPr>
              <w:t>о</w:t>
            </w:r>
            <w:r w:rsidRPr="00DD01E1">
              <w:rPr>
                <w:sz w:val="28"/>
                <w:szCs w:val="28"/>
              </w:rPr>
              <w:t>свещению</w:t>
            </w:r>
            <w:r w:rsidR="0043088D">
              <w:rPr>
                <w:sz w:val="28"/>
                <w:szCs w:val="28"/>
              </w:rPr>
              <w:t xml:space="preserve"> на основании </w:t>
            </w:r>
            <w:r w:rsidR="000175B8">
              <w:rPr>
                <w:sz w:val="28"/>
                <w:szCs w:val="28"/>
              </w:rPr>
              <w:t>р</w:t>
            </w:r>
            <w:r w:rsidR="000175B8">
              <w:rPr>
                <w:sz w:val="28"/>
                <w:szCs w:val="28"/>
              </w:rPr>
              <w:t>е</w:t>
            </w:r>
            <w:r w:rsidR="000175B8">
              <w:rPr>
                <w:sz w:val="28"/>
                <w:szCs w:val="28"/>
              </w:rPr>
              <w:t xml:space="preserve">зультатов </w:t>
            </w:r>
            <w:r w:rsidR="0043088D">
              <w:rPr>
                <w:sz w:val="28"/>
                <w:szCs w:val="28"/>
              </w:rPr>
              <w:t>профилактич</w:t>
            </w:r>
            <w:r w:rsidR="0043088D">
              <w:rPr>
                <w:sz w:val="28"/>
                <w:szCs w:val="28"/>
              </w:rPr>
              <w:t>е</w:t>
            </w:r>
            <w:r w:rsidR="0043088D">
              <w:rPr>
                <w:sz w:val="28"/>
                <w:szCs w:val="28"/>
              </w:rPr>
              <w:t>ских осмотров</w:t>
            </w:r>
          </w:p>
        </w:tc>
        <w:tc>
          <w:tcPr>
            <w:tcW w:w="2942" w:type="dxa"/>
            <w:vMerge/>
            <w:shd w:val="clear" w:color="auto" w:fill="auto"/>
          </w:tcPr>
          <w:p w:rsidR="00B81206" w:rsidRPr="006350A7" w:rsidRDefault="00B81206" w:rsidP="00E7645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81206" w:rsidRPr="00DD01E1" w:rsidTr="006B69C2">
        <w:trPr>
          <w:trHeight w:val="637"/>
        </w:trPr>
        <w:tc>
          <w:tcPr>
            <w:tcW w:w="2943" w:type="dxa"/>
            <w:shd w:val="clear" w:color="auto" w:fill="auto"/>
          </w:tcPr>
          <w:p w:rsidR="00B81206" w:rsidRPr="00DD01E1" w:rsidRDefault="00B81206" w:rsidP="000175B8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 w:rsidRPr="00DD01E1">
              <w:rPr>
                <w:sz w:val="28"/>
                <w:szCs w:val="28"/>
              </w:rPr>
              <w:t>ПК 3.4</w:t>
            </w:r>
            <w:r w:rsidR="00593D77">
              <w:rPr>
                <w:sz w:val="28"/>
                <w:szCs w:val="28"/>
              </w:rPr>
              <w:t xml:space="preserve"> </w:t>
            </w:r>
            <w:r w:rsidRPr="00DD01E1">
              <w:rPr>
                <w:sz w:val="28"/>
                <w:szCs w:val="28"/>
              </w:rPr>
              <w:t>Формирование мотиваци</w:t>
            </w:r>
            <w:r w:rsidR="000175B8">
              <w:rPr>
                <w:sz w:val="28"/>
                <w:szCs w:val="28"/>
              </w:rPr>
              <w:t>и</w:t>
            </w:r>
            <w:r w:rsidRPr="00DD01E1">
              <w:rPr>
                <w:sz w:val="28"/>
                <w:szCs w:val="28"/>
              </w:rPr>
              <w:t xml:space="preserve"> к здоров</w:t>
            </w:r>
            <w:r w:rsidRPr="00DD01E1">
              <w:rPr>
                <w:sz w:val="28"/>
                <w:szCs w:val="28"/>
              </w:rPr>
              <w:t>о</w:t>
            </w:r>
            <w:r w:rsidRPr="00DD01E1">
              <w:rPr>
                <w:sz w:val="28"/>
                <w:szCs w:val="28"/>
              </w:rPr>
              <w:t xml:space="preserve">му образу жизни </w:t>
            </w:r>
          </w:p>
        </w:tc>
        <w:tc>
          <w:tcPr>
            <w:tcW w:w="3686" w:type="dxa"/>
            <w:shd w:val="clear" w:color="auto" w:fill="auto"/>
          </w:tcPr>
          <w:p w:rsidR="00B81206" w:rsidRPr="006B69C2" w:rsidRDefault="0043088D" w:rsidP="000175B8">
            <w:pPr>
              <w:pStyle w:val="Defaul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</w:t>
            </w:r>
            <w:r w:rsidR="000175B8">
              <w:rPr>
                <w:sz w:val="28"/>
                <w:szCs w:val="28"/>
              </w:rPr>
              <w:t>пропагандир</w:t>
            </w:r>
            <w:r w:rsidR="000175B8">
              <w:rPr>
                <w:sz w:val="28"/>
                <w:szCs w:val="28"/>
              </w:rPr>
              <w:t>о</w:t>
            </w:r>
            <w:r w:rsidR="000175B8">
              <w:rPr>
                <w:sz w:val="28"/>
                <w:szCs w:val="28"/>
              </w:rPr>
              <w:t xml:space="preserve">вать здоровый образ жизни и обеспечивать пациентам условия, </w:t>
            </w:r>
            <w:r w:rsidRPr="00DD01E1">
              <w:rPr>
                <w:sz w:val="28"/>
                <w:szCs w:val="28"/>
              </w:rPr>
              <w:t>мотив</w:t>
            </w:r>
            <w:r w:rsidR="000175B8">
              <w:rPr>
                <w:sz w:val="28"/>
                <w:szCs w:val="28"/>
              </w:rPr>
              <w:t>ирующие</w:t>
            </w:r>
            <w:r w:rsidR="00EA7E5C">
              <w:rPr>
                <w:sz w:val="28"/>
                <w:szCs w:val="28"/>
              </w:rPr>
              <w:t xml:space="preserve"> </w:t>
            </w:r>
            <w:r w:rsidR="000175B8">
              <w:rPr>
                <w:sz w:val="28"/>
                <w:szCs w:val="28"/>
              </w:rPr>
              <w:t>к формированию и поддерж</w:t>
            </w:r>
            <w:r w:rsidR="000175B8">
              <w:rPr>
                <w:sz w:val="28"/>
                <w:szCs w:val="28"/>
              </w:rPr>
              <w:t>а</w:t>
            </w:r>
            <w:r w:rsidR="000175B8">
              <w:rPr>
                <w:sz w:val="28"/>
                <w:szCs w:val="28"/>
              </w:rPr>
              <w:t xml:space="preserve">нию здоровьесберегающих привычек </w:t>
            </w:r>
          </w:p>
        </w:tc>
        <w:tc>
          <w:tcPr>
            <w:tcW w:w="2942" w:type="dxa"/>
            <w:vMerge/>
            <w:shd w:val="clear" w:color="auto" w:fill="auto"/>
          </w:tcPr>
          <w:p w:rsidR="00B81206" w:rsidRPr="006350A7" w:rsidRDefault="00B81206" w:rsidP="00E7645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A71A0" w:rsidRPr="00DD01E1" w:rsidRDefault="003A71A0" w:rsidP="00AD1891">
      <w:pPr>
        <w:pStyle w:val="23"/>
        <w:shd w:val="clear" w:color="auto" w:fill="auto"/>
        <w:tabs>
          <w:tab w:val="left" w:pos="254"/>
        </w:tabs>
        <w:spacing w:before="0" w:line="240" w:lineRule="auto"/>
        <w:ind w:firstLine="0"/>
        <w:jc w:val="both"/>
        <w:rPr>
          <w:sz w:val="28"/>
          <w:szCs w:val="28"/>
        </w:rPr>
      </w:pPr>
    </w:p>
    <w:p w:rsidR="007038B6" w:rsidRPr="00DD01E1" w:rsidRDefault="00021878" w:rsidP="00AD1891">
      <w:pPr>
        <w:pStyle w:val="23"/>
        <w:shd w:val="clear" w:color="auto" w:fill="auto"/>
        <w:tabs>
          <w:tab w:val="left" w:pos="254"/>
        </w:tabs>
        <w:spacing w:before="0" w:line="240" w:lineRule="auto"/>
        <w:ind w:firstLine="0"/>
        <w:jc w:val="both"/>
        <w:rPr>
          <w:sz w:val="28"/>
          <w:szCs w:val="28"/>
        </w:rPr>
      </w:pPr>
      <w:r w:rsidRPr="00DD01E1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</w:t>
      </w:r>
      <w:r w:rsidRPr="00DD01E1">
        <w:rPr>
          <w:sz w:val="28"/>
          <w:szCs w:val="28"/>
        </w:rPr>
        <w:t>е</w:t>
      </w:r>
      <w:r w:rsidRPr="00DD01E1">
        <w:rPr>
          <w:sz w:val="28"/>
          <w:szCs w:val="28"/>
        </w:rPr>
        <w:t>ний.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3402"/>
        <w:gridCol w:w="2835"/>
      </w:tblGrid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b/>
                <w:color w:val="auto"/>
                <w:sz w:val="28"/>
                <w:szCs w:val="28"/>
              </w:rPr>
            </w:pPr>
            <w:r w:rsidRPr="00D84AC6">
              <w:rPr>
                <w:b/>
                <w:color w:val="auto"/>
                <w:sz w:val="28"/>
                <w:szCs w:val="28"/>
              </w:rPr>
              <w:t>Результаты (освоенные профессиональные компетенции)</w:t>
            </w:r>
          </w:p>
        </w:tc>
        <w:tc>
          <w:tcPr>
            <w:tcW w:w="3402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b/>
                <w:color w:val="auto"/>
                <w:sz w:val="28"/>
                <w:szCs w:val="28"/>
              </w:rPr>
            </w:pPr>
            <w:r w:rsidRPr="00D84AC6">
              <w:rPr>
                <w:b/>
                <w:color w:val="auto"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b/>
                <w:color w:val="auto"/>
                <w:sz w:val="28"/>
                <w:szCs w:val="28"/>
              </w:rPr>
            </w:pPr>
            <w:r w:rsidRPr="00D84AC6">
              <w:rPr>
                <w:b/>
                <w:color w:val="auto"/>
                <w:sz w:val="28"/>
                <w:szCs w:val="28"/>
              </w:rPr>
              <w:t>Формы и методы контроля и оценки</w:t>
            </w: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1.Понимать су</w:t>
            </w:r>
            <w:r w:rsidRPr="00D84AC6">
              <w:rPr>
                <w:sz w:val="28"/>
                <w:szCs w:val="28"/>
              </w:rPr>
              <w:t>щ</w:t>
            </w:r>
            <w:r w:rsidRPr="00D84AC6">
              <w:rPr>
                <w:sz w:val="28"/>
                <w:szCs w:val="28"/>
              </w:rPr>
              <w:t>ность и социальную зн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 xml:space="preserve">чимость своей будущей </w:t>
            </w:r>
            <w:r w:rsidRPr="00D84AC6">
              <w:rPr>
                <w:sz w:val="28"/>
                <w:szCs w:val="28"/>
              </w:rPr>
              <w:lastRenderedPageBreak/>
              <w:t xml:space="preserve">профессии, проявлять к ней устойчивый интерес </w:t>
            </w:r>
          </w:p>
        </w:tc>
        <w:tc>
          <w:tcPr>
            <w:tcW w:w="3402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Осознанное отношение к выполнению учебных з</w:t>
            </w:r>
            <w:r>
              <w:rPr>
                <w:color w:val="auto"/>
                <w:sz w:val="28"/>
                <w:szCs w:val="28"/>
              </w:rPr>
              <w:t>а</w:t>
            </w:r>
            <w:r>
              <w:rPr>
                <w:color w:val="auto"/>
                <w:sz w:val="28"/>
                <w:szCs w:val="28"/>
              </w:rPr>
              <w:t>дач, развитые п</w:t>
            </w:r>
            <w:r w:rsidRPr="006A6852">
              <w:rPr>
                <w:color w:val="auto"/>
                <w:sz w:val="28"/>
                <w:szCs w:val="28"/>
              </w:rPr>
              <w:t>ознав</w:t>
            </w:r>
            <w:r w:rsidRPr="006A6852">
              <w:rPr>
                <w:color w:val="auto"/>
                <w:sz w:val="28"/>
                <w:szCs w:val="28"/>
              </w:rPr>
              <w:t>а</w:t>
            </w:r>
            <w:r w:rsidRPr="006A6852">
              <w:rPr>
                <w:color w:val="auto"/>
                <w:sz w:val="28"/>
                <w:szCs w:val="28"/>
              </w:rPr>
              <w:lastRenderedPageBreak/>
              <w:t xml:space="preserve">тельные </w:t>
            </w:r>
            <w:r>
              <w:rPr>
                <w:sz w:val="28"/>
                <w:szCs w:val="28"/>
              </w:rPr>
              <w:t>потребности  в сфере</w:t>
            </w:r>
            <w:r w:rsidR="00EA7E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профессиональной деятельности</w:t>
            </w:r>
          </w:p>
        </w:tc>
        <w:tc>
          <w:tcPr>
            <w:tcW w:w="2835" w:type="dxa"/>
            <w:vMerge w:val="restart"/>
          </w:tcPr>
          <w:p w:rsidR="000175B8" w:rsidRPr="00D84AC6" w:rsidRDefault="000175B8" w:rsidP="00A87818">
            <w:pPr>
              <w:pStyle w:val="Default"/>
              <w:contextualSpacing/>
              <w:mirrorIndents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lastRenderedPageBreak/>
              <w:t xml:space="preserve">Экспертная оценка </w:t>
            </w:r>
            <w:r>
              <w:rPr>
                <w:sz w:val="28"/>
                <w:szCs w:val="28"/>
              </w:rPr>
              <w:t xml:space="preserve">и </w:t>
            </w:r>
            <w:r w:rsidRPr="00D84AC6">
              <w:rPr>
                <w:sz w:val="28"/>
                <w:szCs w:val="28"/>
              </w:rPr>
              <w:t>наблюдени</w:t>
            </w:r>
            <w:r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 xml:space="preserve"> за де</w:t>
            </w:r>
            <w:r w:rsidRPr="00D84AC6">
              <w:rPr>
                <w:sz w:val="28"/>
                <w:szCs w:val="28"/>
              </w:rPr>
              <w:t>я</w:t>
            </w:r>
            <w:r w:rsidRPr="00D84AC6">
              <w:rPr>
                <w:sz w:val="28"/>
                <w:szCs w:val="28"/>
              </w:rPr>
              <w:t>тельностью обуча</w:t>
            </w:r>
            <w:r w:rsidRPr="00D84AC6">
              <w:rPr>
                <w:sz w:val="28"/>
                <w:szCs w:val="28"/>
              </w:rPr>
              <w:t>ю</w:t>
            </w:r>
            <w:r w:rsidRPr="00D84AC6">
              <w:rPr>
                <w:sz w:val="28"/>
                <w:szCs w:val="28"/>
              </w:rPr>
              <w:lastRenderedPageBreak/>
              <w:t>щегося в процессе освоения образов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 xml:space="preserve">тельной программы профессионального модуля </w:t>
            </w:r>
            <w:r w:rsidRPr="00D84AC6">
              <w:rPr>
                <w:color w:val="auto"/>
                <w:sz w:val="28"/>
                <w:szCs w:val="28"/>
              </w:rPr>
              <w:t>Проведение индивидуальной и профессиональной гигиены полости рта</w:t>
            </w: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lastRenderedPageBreak/>
              <w:t>ОК 2. Организовывать собственную деятел</w:t>
            </w:r>
            <w:r w:rsidRPr="00D84AC6">
              <w:rPr>
                <w:sz w:val="28"/>
                <w:szCs w:val="28"/>
              </w:rPr>
              <w:t>ь</w:t>
            </w:r>
            <w:r w:rsidRPr="00D84AC6">
              <w:rPr>
                <w:sz w:val="28"/>
                <w:szCs w:val="28"/>
              </w:rPr>
              <w:t>ность, выбирать типовые методы и способы в</w:t>
            </w:r>
            <w:r w:rsidRPr="00D84AC6">
              <w:rPr>
                <w:sz w:val="28"/>
                <w:szCs w:val="28"/>
              </w:rPr>
              <w:t>ы</w:t>
            </w:r>
            <w:r w:rsidRPr="00D84AC6">
              <w:rPr>
                <w:sz w:val="28"/>
                <w:szCs w:val="28"/>
              </w:rPr>
              <w:t>полнения професси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нальных задач, оцен</w:t>
            </w:r>
            <w:r w:rsidRPr="00D84AC6">
              <w:rPr>
                <w:sz w:val="28"/>
                <w:szCs w:val="28"/>
              </w:rPr>
              <w:t>и</w:t>
            </w:r>
            <w:r w:rsidRPr="00D84AC6">
              <w:rPr>
                <w:sz w:val="28"/>
                <w:szCs w:val="28"/>
              </w:rPr>
              <w:t>вать их эффективность и качество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 выполнения учебных задач; способность к ад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кватной самооценке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полненных работ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3. Принимать реш</w:t>
            </w:r>
            <w:r w:rsidRPr="00D84AC6"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>ния в стандартных и н</w:t>
            </w:r>
            <w:r w:rsidRPr="00D84AC6"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>стандартных ситуациях и нести за них ответс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 xml:space="preserve">венность 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проявлять инициативу при принятии решения в стандартных и </w:t>
            </w:r>
            <w:r w:rsidRPr="00DE32E9">
              <w:rPr>
                <w:sz w:val="28"/>
                <w:szCs w:val="28"/>
              </w:rPr>
              <w:t xml:space="preserve">нестандартных ситуациях </w:t>
            </w:r>
            <w:r>
              <w:rPr>
                <w:sz w:val="28"/>
                <w:szCs w:val="28"/>
              </w:rPr>
              <w:t>и готовность отвечать за их результаты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4. Осуществлять п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иск и использование и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t>формации, необходимой для эффективного в</w:t>
            </w:r>
            <w:r w:rsidRPr="00D84AC6">
              <w:rPr>
                <w:sz w:val="28"/>
                <w:szCs w:val="28"/>
              </w:rPr>
              <w:t>ы</w:t>
            </w:r>
            <w:r w:rsidRPr="00D84AC6">
              <w:rPr>
                <w:sz w:val="28"/>
                <w:szCs w:val="28"/>
              </w:rPr>
              <w:t>полнения професси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нальных задач, профе</w:t>
            </w:r>
            <w:r w:rsidRPr="00D84AC6">
              <w:rPr>
                <w:sz w:val="28"/>
                <w:szCs w:val="28"/>
              </w:rPr>
              <w:t>с</w:t>
            </w:r>
            <w:r w:rsidRPr="00D84AC6">
              <w:rPr>
                <w:sz w:val="28"/>
                <w:szCs w:val="28"/>
              </w:rPr>
              <w:t>сионального и личнос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 xml:space="preserve">ного развития 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к операти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ному  поиску информации и эффективному её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пользованию при реш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профессиональных и (или) личностных задач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5. Использовать и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t>формационно-коммуникационные те</w:t>
            </w:r>
            <w:r w:rsidRPr="00D84AC6">
              <w:rPr>
                <w:sz w:val="28"/>
                <w:szCs w:val="28"/>
              </w:rPr>
              <w:t>х</w:t>
            </w:r>
            <w:r w:rsidRPr="00D84AC6">
              <w:rPr>
                <w:sz w:val="28"/>
                <w:szCs w:val="28"/>
              </w:rPr>
              <w:t>нологии в професси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 xml:space="preserve">нальной деятельности </w:t>
            </w:r>
          </w:p>
        </w:tc>
        <w:tc>
          <w:tcPr>
            <w:tcW w:w="3402" w:type="dxa"/>
          </w:tcPr>
          <w:p w:rsidR="000175B8" w:rsidRPr="008B2153" w:rsidRDefault="000175B8" w:rsidP="00A87818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Способность</w:t>
            </w:r>
            <w:r w:rsidRPr="008B2153">
              <w:rPr>
                <w:color w:val="auto"/>
                <w:sz w:val="28"/>
                <w:szCs w:val="28"/>
              </w:rPr>
              <w:t xml:space="preserve"> работать с программируемым  зуб</w:t>
            </w:r>
            <w:r w:rsidRPr="008B2153">
              <w:rPr>
                <w:color w:val="auto"/>
                <w:sz w:val="28"/>
                <w:szCs w:val="28"/>
              </w:rPr>
              <w:t>о</w:t>
            </w:r>
            <w:r w:rsidRPr="008B2153">
              <w:rPr>
                <w:color w:val="auto"/>
                <w:sz w:val="28"/>
                <w:szCs w:val="28"/>
              </w:rPr>
              <w:t>техническим оборудов</w:t>
            </w:r>
            <w:r w:rsidRPr="008B2153">
              <w:rPr>
                <w:color w:val="auto"/>
                <w:sz w:val="28"/>
                <w:szCs w:val="28"/>
              </w:rPr>
              <w:t>а</w:t>
            </w:r>
            <w:r w:rsidRPr="008B2153">
              <w:rPr>
                <w:color w:val="auto"/>
                <w:sz w:val="28"/>
                <w:szCs w:val="28"/>
              </w:rPr>
              <w:t>нием</w:t>
            </w:r>
          </w:p>
        </w:tc>
        <w:tc>
          <w:tcPr>
            <w:tcW w:w="2835" w:type="dxa"/>
            <w:vMerge/>
            <w:vAlign w:val="center"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6. Работать в колле</w:t>
            </w:r>
            <w:r w:rsidRPr="00D84AC6">
              <w:rPr>
                <w:sz w:val="28"/>
                <w:szCs w:val="28"/>
              </w:rPr>
              <w:t>к</w:t>
            </w:r>
            <w:r w:rsidRPr="00D84AC6">
              <w:rPr>
                <w:sz w:val="28"/>
                <w:szCs w:val="28"/>
              </w:rPr>
              <w:t>тиве и в команде, эффе</w:t>
            </w:r>
            <w:r w:rsidRPr="00D84AC6">
              <w:rPr>
                <w:sz w:val="28"/>
                <w:szCs w:val="28"/>
              </w:rPr>
              <w:t>к</w:t>
            </w:r>
            <w:r w:rsidRPr="00D84AC6">
              <w:rPr>
                <w:sz w:val="28"/>
                <w:szCs w:val="28"/>
              </w:rPr>
              <w:t>тивно общаться с колл</w:t>
            </w:r>
            <w:r w:rsidRPr="00D84AC6">
              <w:rPr>
                <w:sz w:val="28"/>
                <w:szCs w:val="28"/>
              </w:rPr>
              <w:t>е</w:t>
            </w:r>
            <w:r w:rsidRPr="00D84AC6">
              <w:rPr>
                <w:sz w:val="28"/>
                <w:szCs w:val="28"/>
              </w:rPr>
              <w:t xml:space="preserve">гами, руководством, врачами и пациентами 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в процессе общения поставленной цели; способность к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трудничеству при работе в группе и решении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вместных задач 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7. Брать на себя о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>ветственность за работу членов команды (подч</w:t>
            </w:r>
            <w:r w:rsidRPr="00D84AC6">
              <w:rPr>
                <w:sz w:val="28"/>
                <w:szCs w:val="28"/>
              </w:rPr>
              <w:t>и</w:t>
            </w:r>
            <w:r w:rsidRPr="00D84AC6">
              <w:rPr>
                <w:sz w:val="28"/>
                <w:szCs w:val="28"/>
              </w:rPr>
              <w:t>ненных), результат в</w:t>
            </w:r>
            <w:r w:rsidRPr="00D84AC6">
              <w:rPr>
                <w:sz w:val="28"/>
                <w:szCs w:val="28"/>
              </w:rPr>
              <w:t>ы</w:t>
            </w:r>
            <w:r w:rsidRPr="00D84AC6">
              <w:rPr>
                <w:sz w:val="28"/>
                <w:szCs w:val="28"/>
              </w:rPr>
              <w:t>полнения заданий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принятию группового решения и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ветственности за его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следствия; способность к анализу и коррекции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зультатов работы членов команды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 xml:space="preserve">ОК 8. Самостоятельно </w:t>
            </w:r>
            <w:r w:rsidRPr="00D84AC6">
              <w:rPr>
                <w:sz w:val="28"/>
                <w:szCs w:val="28"/>
              </w:rPr>
              <w:lastRenderedPageBreak/>
              <w:t>определять задачи пр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фессионального и ли</w:t>
            </w:r>
            <w:r w:rsidRPr="00D84AC6">
              <w:rPr>
                <w:sz w:val="28"/>
                <w:szCs w:val="28"/>
              </w:rPr>
              <w:t>ч</w:t>
            </w:r>
            <w:r w:rsidRPr="00D84AC6">
              <w:rPr>
                <w:sz w:val="28"/>
                <w:szCs w:val="28"/>
              </w:rPr>
              <w:t>ностного развития, з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ниматься самообразов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нием, осознанно план</w:t>
            </w:r>
            <w:r w:rsidRPr="00D84AC6">
              <w:rPr>
                <w:sz w:val="28"/>
                <w:szCs w:val="28"/>
              </w:rPr>
              <w:t>и</w:t>
            </w:r>
            <w:r w:rsidRPr="00D84AC6">
              <w:rPr>
                <w:sz w:val="28"/>
                <w:szCs w:val="28"/>
              </w:rPr>
              <w:t>ровать повышение кв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лификации.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Наличие осознанной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фессиональной цели; стремление к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нальному и личностному развитию и самообраз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ванию; наличие динамики достижений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lastRenderedPageBreak/>
              <w:t>ОК 9. Ориентироваться в условиях частой смены технологий в профе</w:t>
            </w:r>
            <w:r w:rsidRPr="00D84AC6">
              <w:rPr>
                <w:sz w:val="28"/>
                <w:szCs w:val="28"/>
              </w:rPr>
              <w:t>с</w:t>
            </w:r>
            <w:r w:rsidRPr="00D84AC6">
              <w:rPr>
                <w:sz w:val="28"/>
                <w:szCs w:val="28"/>
              </w:rPr>
              <w:t>сиональной деятельн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 xml:space="preserve">сти 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Проявление интереса к инновациям в области профессиональной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тельности; умение ада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тировать профессионал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ную деятельность к 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вым условиям 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10. Бережно отн</w:t>
            </w:r>
            <w:r w:rsidRPr="00D84AC6">
              <w:rPr>
                <w:sz w:val="28"/>
                <w:szCs w:val="28"/>
              </w:rPr>
              <w:t>о</w:t>
            </w:r>
            <w:r w:rsidRPr="00D84AC6">
              <w:rPr>
                <w:sz w:val="28"/>
                <w:szCs w:val="28"/>
              </w:rPr>
              <w:t>ситься к историческому наследию и культурным традициям народа, ув</w:t>
            </w:r>
            <w:r w:rsidRPr="00D84AC6">
              <w:rPr>
                <w:sz w:val="28"/>
                <w:szCs w:val="28"/>
              </w:rPr>
              <w:t>а</w:t>
            </w:r>
            <w:r w:rsidRPr="00D84AC6">
              <w:rPr>
                <w:sz w:val="28"/>
                <w:szCs w:val="28"/>
              </w:rPr>
              <w:t>жать социальные, кул</w:t>
            </w:r>
            <w:r w:rsidRPr="00D84AC6">
              <w:rPr>
                <w:sz w:val="28"/>
                <w:szCs w:val="28"/>
              </w:rPr>
              <w:t>ь</w:t>
            </w:r>
            <w:r w:rsidRPr="00D84AC6">
              <w:rPr>
                <w:sz w:val="28"/>
                <w:szCs w:val="28"/>
              </w:rPr>
              <w:t xml:space="preserve">турные и религиозные различия </w:t>
            </w:r>
          </w:p>
        </w:tc>
        <w:tc>
          <w:tcPr>
            <w:tcW w:w="3402" w:type="dxa"/>
          </w:tcPr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Толерантность к проявл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нию </w:t>
            </w:r>
            <w:r w:rsidRPr="00DE32E9">
              <w:rPr>
                <w:sz w:val="28"/>
                <w:szCs w:val="28"/>
              </w:rPr>
              <w:t>социальны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>, кул</w:t>
            </w:r>
            <w:r w:rsidRPr="00DE32E9">
              <w:rPr>
                <w:sz w:val="28"/>
                <w:szCs w:val="28"/>
              </w:rPr>
              <w:t>ь</w:t>
            </w:r>
            <w:r w:rsidRPr="00DE32E9">
              <w:rPr>
                <w:sz w:val="28"/>
                <w:szCs w:val="28"/>
              </w:rPr>
              <w:t>турны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и религиозны</w:t>
            </w:r>
            <w:r>
              <w:rPr>
                <w:sz w:val="28"/>
                <w:szCs w:val="28"/>
              </w:rPr>
              <w:t>х</w:t>
            </w:r>
            <w:r w:rsidRPr="00DE32E9">
              <w:rPr>
                <w:sz w:val="28"/>
                <w:szCs w:val="28"/>
              </w:rPr>
              <w:t xml:space="preserve"> различи</w:t>
            </w:r>
            <w:r>
              <w:rPr>
                <w:sz w:val="28"/>
                <w:szCs w:val="28"/>
              </w:rPr>
              <w:t>й; уважение к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тории и существующим традициям </w:t>
            </w: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0175B8" w:rsidRPr="00D84AC6" w:rsidTr="000175B8">
        <w:tc>
          <w:tcPr>
            <w:tcW w:w="3256" w:type="dxa"/>
          </w:tcPr>
          <w:p w:rsidR="000175B8" w:rsidRPr="00D84AC6" w:rsidRDefault="000175B8" w:rsidP="00A87818">
            <w:pPr>
              <w:pStyle w:val="Default"/>
              <w:contextualSpacing/>
              <w:mirrorIndents/>
              <w:jc w:val="both"/>
              <w:rPr>
                <w:sz w:val="28"/>
                <w:szCs w:val="28"/>
              </w:rPr>
            </w:pPr>
            <w:r w:rsidRPr="00D84AC6">
              <w:rPr>
                <w:sz w:val="28"/>
                <w:szCs w:val="28"/>
              </w:rPr>
              <w:t>ОК 11. Быть готовым брать на себя нравстве</w:t>
            </w:r>
            <w:r w:rsidRPr="00D84AC6">
              <w:rPr>
                <w:sz w:val="28"/>
                <w:szCs w:val="28"/>
              </w:rPr>
              <w:t>н</w:t>
            </w:r>
            <w:r w:rsidRPr="00D84AC6">
              <w:rPr>
                <w:sz w:val="28"/>
                <w:szCs w:val="28"/>
              </w:rPr>
              <w:t>ные обязательства по о</w:t>
            </w:r>
            <w:r w:rsidRPr="00D84AC6">
              <w:rPr>
                <w:sz w:val="28"/>
                <w:szCs w:val="28"/>
              </w:rPr>
              <w:t>т</w:t>
            </w:r>
            <w:r w:rsidRPr="00D84AC6">
              <w:rPr>
                <w:sz w:val="28"/>
                <w:szCs w:val="28"/>
              </w:rPr>
              <w:t>ношению к природе, о</w:t>
            </w:r>
            <w:r w:rsidRPr="00D84AC6">
              <w:rPr>
                <w:sz w:val="28"/>
                <w:szCs w:val="28"/>
              </w:rPr>
              <w:t>б</w:t>
            </w:r>
            <w:r w:rsidRPr="00D84AC6">
              <w:rPr>
                <w:sz w:val="28"/>
                <w:szCs w:val="28"/>
              </w:rPr>
              <w:t xml:space="preserve">ществу и человеку </w:t>
            </w:r>
          </w:p>
        </w:tc>
        <w:tc>
          <w:tcPr>
            <w:tcW w:w="3402" w:type="dxa"/>
          </w:tcPr>
          <w:p w:rsidR="000175B8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этических норм и правил поведения в обществе</w:t>
            </w:r>
          </w:p>
          <w:p w:rsidR="000175B8" w:rsidRPr="00DE32E9" w:rsidRDefault="000175B8" w:rsidP="00A8781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0175B8" w:rsidRPr="00D84AC6" w:rsidRDefault="000175B8" w:rsidP="00A878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E77DD5" w:rsidRPr="00DD01E1" w:rsidRDefault="00E77DD5" w:rsidP="004A3938">
      <w:pPr>
        <w:rPr>
          <w:b/>
          <w:sz w:val="28"/>
          <w:szCs w:val="28"/>
        </w:rPr>
      </w:pPr>
    </w:p>
    <w:sectPr w:rsidR="00E77DD5" w:rsidRPr="00DD01E1" w:rsidSect="002159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071" w:rsidRDefault="00897071" w:rsidP="00A831F2">
      <w:r>
        <w:separator/>
      </w:r>
    </w:p>
  </w:endnote>
  <w:endnote w:type="continuationSeparator" w:id="1">
    <w:p w:rsidR="00897071" w:rsidRDefault="00897071" w:rsidP="00A83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62049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A7E5C" w:rsidRPr="00D33D38" w:rsidRDefault="00BF6EA3">
        <w:pPr>
          <w:pStyle w:val="ac"/>
          <w:jc w:val="center"/>
          <w:rPr>
            <w:sz w:val="28"/>
            <w:szCs w:val="28"/>
          </w:rPr>
        </w:pPr>
        <w:r w:rsidRPr="00D33D38">
          <w:rPr>
            <w:sz w:val="28"/>
            <w:szCs w:val="28"/>
          </w:rPr>
          <w:fldChar w:fldCharType="begin"/>
        </w:r>
        <w:r w:rsidR="00EA7E5C" w:rsidRPr="00D33D38">
          <w:rPr>
            <w:sz w:val="28"/>
            <w:szCs w:val="28"/>
          </w:rPr>
          <w:instrText>PAGE   \* MERGEFORMAT</w:instrText>
        </w:r>
        <w:r w:rsidRPr="00D33D38">
          <w:rPr>
            <w:sz w:val="28"/>
            <w:szCs w:val="28"/>
          </w:rPr>
          <w:fldChar w:fldCharType="separate"/>
        </w:r>
        <w:r w:rsidR="00565941">
          <w:rPr>
            <w:noProof/>
            <w:sz w:val="28"/>
            <w:szCs w:val="28"/>
          </w:rPr>
          <w:t>3</w:t>
        </w:r>
        <w:r w:rsidRPr="00D33D38">
          <w:rPr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071" w:rsidRDefault="00897071" w:rsidP="00A831F2">
      <w:r>
        <w:separator/>
      </w:r>
    </w:p>
  </w:footnote>
  <w:footnote w:type="continuationSeparator" w:id="1">
    <w:p w:rsidR="00897071" w:rsidRDefault="00897071" w:rsidP="00A83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9F6"/>
    <w:multiLevelType w:val="hybridMultilevel"/>
    <w:tmpl w:val="6A105FF2"/>
    <w:lvl w:ilvl="0" w:tplc="0F36D7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51FB0"/>
    <w:multiLevelType w:val="hybridMultilevel"/>
    <w:tmpl w:val="9B50C746"/>
    <w:lvl w:ilvl="0" w:tplc="0F36D7D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E834E8"/>
    <w:multiLevelType w:val="hybridMultilevel"/>
    <w:tmpl w:val="067AB804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E2AEE"/>
    <w:multiLevelType w:val="hybridMultilevel"/>
    <w:tmpl w:val="244003FA"/>
    <w:lvl w:ilvl="0" w:tplc="1BC46D4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30B1C"/>
    <w:multiLevelType w:val="hybridMultilevel"/>
    <w:tmpl w:val="A4CE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9237C"/>
    <w:multiLevelType w:val="multilevel"/>
    <w:tmpl w:val="83E8BB4C"/>
    <w:lvl w:ilvl="0">
      <w:start w:val="1"/>
      <w:numFmt w:val="bullet"/>
      <w:lvlText w:val="­"/>
      <w:lvlJc w:val="left"/>
      <w:pPr>
        <w:ind w:left="1065" w:hanging="705"/>
      </w:pPr>
      <w:rPr>
        <w:rFonts w:ascii="Courier New" w:hAnsi="Courier New" w:hint="default"/>
        <w:b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13D02F3"/>
    <w:multiLevelType w:val="hybridMultilevel"/>
    <w:tmpl w:val="84DC870C"/>
    <w:lvl w:ilvl="0" w:tplc="B0228B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011A53"/>
    <w:multiLevelType w:val="multilevel"/>
    <w:tmpl w:val="FC2E37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9624F6"/>
    <w:multiLevelType w:val="hybridMultilevel"/>
    <w:tmpl w:val="78F27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47075"/>
    <w:multiLevelType w:val="hybridMultilevel"/>
    <w:tmpl w:val="2B30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D7F5B"/>
    <w:multiLevelType w:val="hybridMultilevel"/>
    <w:tmpl w:val="C1F67F76"/>
    <w:lvl w:ilvl="0" w:tplc="2FC402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FF477D"/>
    <w:multiLevelType w:val="multilevel"/>
    <w:tmpl w:val="F0D84A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86E6BDD"/>
    <w:multiLevelType w:val="hybridMultilevel"/>
    <w:tmpl w:val="7304C5E6"/>
    <w:lvl w:ilvl="0" w:tplc="0F36D7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D053B"/>
    <w:multiLevelType w:val="multilevel"/>
    <w:tmpl w:val="9A2AE2A8"/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cs="Times New Roman" w:hint="default"/>
        <w:b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D7E2A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0EE6E2A"/>
    <w:multiLevelType w:val="hybridMultilevel"/>
    <w:tmpl w:val="394A256A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826D33"/>
    <w:multiLevelType w:val="hybridMultilevel"/>
    <w:tmpl w:val="FEA6B984"/>
    <w:lvl w:ilvl="0" w:tplc="9614EA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DF5047"/>
    <w:multiLevelType w:val="multilevel"/>
    <w:tmpl w:val="EA543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180841"/>
    <w:multiLevelType w:val="hybridMultilevel"/>
    <w:tmpl w:val="A372C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411E6"/>
    <w:multiLevelType w:val="hybridMultilevel"/>
    <w:tmpl w:val="CFC434F4"/>
    <w:lvl w:ilvl="0" w:tplc="0F36D7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EB54B4"/>
    <w:multiLevelType w:val="hybridMultilevel"/>
    <w:tmpl w:val="88524C76"/>
    <w:lvl w:ilvl="0" w:tplc="0F36D7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3335B4"/>
    <w:multiLevelType w:val="hybridMultilevel"/>
    <w:tmpl w:val="00E0E66C"/>
    <w:lvl w:ilvl="0" w:tplc="B0228B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EE51D2"/>
    <w:multiLevelType w:val="multilevel"/>
    <w:tmpl w:val="A502D4B4"/>
    <w:styleLink w:val="1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D3B67"/>
    <w:multiLevelType w:val="multilevel"/>
    <w:tmpl w:val="DCC65172"/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cs="Times New Roman" w:hint="default"/>
        <w:b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5E057F1"/>
    <w:multiLevelType w:val="hybridMultilevel"/>
    <w:tmpl w:val="428C76BE"/>
    <w:lvl w:ilvl="0" w:tplc="0F36D7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F36D7D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22059"/>
    <w:multiLevelType w:val="hybridMultilevel"/>
    <w:tmpl w:val="70F000B6"/>
    <w:lvl w:ilvl="0" w:tplc="0F36D7D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016ECF"/>
    <w:multiLevelType w:val="multilevel"/>
    <w:tmpl w:val="CB82B69C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7" w:hanging="1440"/>
      </w:pPr>
      <w:rPr>
        <w:rFonts w:hint="default"/>
      </w:rPr>
    </w:lvl>
  </w:abstractNum>
  <w:abstractNum w:abstractNumId="29">
    <w:nsid w:val="7F13514B"/>
    <w:multiLevelType w:val="hybridMultilevel"/>
    <w:tmpl w:val="F264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28"/>
  </w:num>
  <w:num w:numId="5">
    <w:abstractNumId w:val="11"/>
  </w:num>
  <w:num w:numId="6">
    <w:abstractNumId w:val="24"/>
  </w:num>
  <w:num w:numId="7">
    <w:abstractNumId w:val="5"/>
  </w:num>
  <w:num w:numId="8">
    <w:abstractNumId w:val="25"/>
  </w:num>
  <w:num w:numId="9">
    <w:abstractNumId w:val="26"/>
  </w:num>
  <w:num w:numId="10">
    <w:abstractNumId w:val="1"/>
  </w:num>
  <w:num w:numId="11">
    <w:abstractNumId w:val="15"/>
  </w:num>
  <w:num w:numId="12">
    <w:abstractNumId w:val="12"/>
  </w:num>
  <w:num w:numId="13">
    <w:abstractNumId w:val="27"/>
  </w:num>
  <w:num w:numId="14">
    <w:abstractNumId w:val="21"/>
  </w:num>
  <w:num w:numId="15">
    <w:abstractNumId w:val="22"/>
  </w:num>
  <w:num w:numId="16">
    <w:abstractNumId w:val="9"/>
  </w:num>
  <w:num w:numId="17">
    <w:abstractNumId w:val="6"/>
  </w:num>
  <w:num w:numId="18">
    <w:abstractNumId w:val="23"/>
  </w:num>
  <w:num w:numId="19">
    <w:abstractNumId w:val="0"/>
  </w:num>
  <w:num w:numId="20">
    <w:abstractNumId w:val="20"/>
  </w:num>
  <w:num w:numId="21">
    <w:abstractNumId w:val="4"/>
  </w:num>
  <w:num w:numId="22">
    <w:abstractNumId w:val="8"/>
  </w:num>
  <w:num w:numId="23">
    <w:abstractNumId w:val="2"/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7"/>
  </w:num>
  <w:num w:numId="27">
    <w:abstractNumId w:val="29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1CC"/>
    <w:rsid w:val="00005074"/>
    <w:rsid w:val="00007D76"/>
    <w:rsid w:val="00012B30"/>
    <w:rsid w:val="000175B8"/>
    <w:rsid w:val="000179EA"/>
    <w:rsid w:val="00021878"/>
    <w:rsid w:val="00024874"/>
    <w:rsid w:val="00032603"/>
    <w:rsid w:val="000504B6"/>
    <w:rsid w:val="00053CF5"/>
    <w:rsid w:val="000647B7"/>
    <w:rsid w:val="00065CDD"/>
    <w:rsid w:val="00074166"/>
    <w:rsid w:val="00075B67"/>
    <w:rsid w:val="000843E4"/>
    <w:rsid w:val="00085E2F"/>
    <w:rsid w:val="000861CC"/>
    <w:rsid w:val="000879F6"/>
    <w:rsid w:val="000A0EE9"/>
    <w:rsid w:val="000A502D"/>
    <w:rsid w:val="000A67DD"/>
    <w:rsid w:val="000B6DA7"/>
    <w:rsid w:val="000C4084"/>
    <w:rsid w:val="000D0655"/>
    <w:rsid w:val="000E081B"/>
    <w:rsid w:val="000E2D2B"/>
    <w:rsid w:val="000E3A38"/>
    <w:rsid w:val="000F3B2F"/>
    <w:rsid w:val="000F3BE1"/>
    <w:rsid w:val="000F59ED"/>
    <w:rsid w:val="000F6AA5"/>
    <w:rsid w:val="00103110"/>
    <w:rsid w:val="00104026"/>
    <w:rsid w:val="00104388"/>
    <w:rsid w:val="0010474F"/>
    <w:rsid w:val="00105B27"/>
    <w:rsid w:val="00110C42"/>
    <w:rsid w:val="00120B0C"/>
    <w:rsid w:val="00121CC3"/>
    <w:rsid w:val="001240EA"/>
    <w:rsid w:val="00126462"/>
    <w:rsid w:val="00147A6E"/>
    <w:rsid w:val="00150639"/>
    <w:rsid w:val="00150AC9"/>
    <w:rsid w:val="00151A87"/>
    <w:rsid w:val="00170352"/>
    <w:rsid w:val="00181624"/>
    <w:rsid w:val="00182625"/>
    <w:rsid w:val="00184014"/>
    <w:rsid w:val="00184EDC"/>
    <w:rsid w:val="001A1334"/>
    <w:rsid w:val="001A1637"/>
    <w:rsid w:val="001B3906"/>
    <w:rsid w:val="001C2D61"/>
    <w:rsid w:val="001D58A0"/>
    <w:rsid w:val="001E4C5D"/>
    <w:rsid w:val="001E7792"/>
    <w:rsid w:val="001E7ADE"/>
    <w:rsid w:val="001F13E1"/>
    <w:rsid w:val="00215903"/>
    <w:rsid w:val="0023006D"/>
    <w:rsid w:val="002309C3"/>
    <w:rsid w:val="00236BA5"/>
    <w:rsid w:val="002529CE"/>
    <w:rsid w:val="00255B0A"/>
    <w:rsid w:val="00256D6B"/>
    <w:rsid w:val="00257DFB"/>
    <w:rsid w:val="00263B2C"/>
    <w:rsid w:val="00267EF1"/>
    <w:rsid w:val="00286FD2"/>
    <w:rsid w:val="00295503"/>
    <w:rsid w:val="002B2409"/>
    <w:rsid w:val="002C2F9F"/>
    <w:rsid w:val="002C6A03"/>
    <w:rsid w:val="002D2927"/>
    <w:rsid w:val="002D35DB"/>
    <w:rsid w:val="002D6255"/>
    <w:rsid w:val="002E05F9"/>
    <w:rsid w:val="002E6123"/>
    <w:rsid w:val="002E7995"/>
    <w:rsid w:val="002F23E1"/>
    <w:rsid w:val="002F44BB"/>
    <w:rsid w:val="003030BB"/>
    <w:rsid w:val="003116D7"/>
    <w:rsid w:val="00314B19"/>
    <w:rsid w:val="0031536D"/>
    <w:rsid w:val="003343DF"/>
    <w:rsid w:val="003416C2"/>
    <w:rsid w:val="003444D1"/>
    <w:rsid w:val="00351405"/>
    <w:rsid w:val="003578EB"/>
    <w:rsid w:val="00357CC6"/>
    <w:rsid w:val="00361224"/>
    <w:rsid w:val="003914AE"/>
    <w:rsid w:val="00395D9F"/>
    <w:rsid w:val="003A2C0D"/>
    <w:rsid w:val="003A518F"/>
    <w:rsid w:val="003A71A0"/>
    <w:rsid w:val="003B0E4D"/>
    <w:rsid w:val="003C4428"/>
    <w:rsid w:val="003C65E9"/>
    <w:rsid w:val="003D668E"/>
    <w:rsid w:val="003E2BCE"/>
    <w:rsid w:val="003E34C8"/>
    <w:rsid w:val="003E413E"/>
    <w:rsid w:val="003F1112"/>
    <w:rsid w:val="003F24A3"/>
    <w:rsid w:val="003F7F57"/>
    <w:rsid w:val="00405378"/>
    <w:rsid w:val="00407684"/>
    <w:rsid w:val="004126DD"/>
    <w:rsid w:val="00414830"/>
    <w:rsid w:val="0041497A"/>
    <w:rsid w:val="0041534E"/>
    <w:rsid w:val="00420827"/>
    <w:rsid w:val="0042785A"/>
    <w:rsid w:val="0043088D"/>
    <w:rsid w:val="00431031"/>
    <w:rsid w:val="0044788D"/>
    <w:rsid w:val="00453795"/>
    <w:rsid w:val="0045560A"/>
    <w:rsid w:val="0045629A"/>
    <w:rsid w:val="004702F5"/>
    <w:rsid w:val="004729D3"/>
    <w:rsid w:val="00477199"/>
    <w:rsid w:val="00480E49"/>
    <w:rsid w:val="00494F0D"/>
    <w:rsid w:val="004A3938"/>
    <w:rsid w:val="004D0B65"/>
    <w:rsid w:val="004D327B"/>
    <w:rsid w:val="004E503C"/>
    <w:rsid w:val="004E6482"/>
    <w:rsid w:val="004F147A"/>
    <w:rsid w:val="004F2008"/>
    <w:rsid w:val="0050230A"/>
    <w:rsid w:val="0050444F"/>
    <w:rsid w:val="00512132"/>
    <w:rsid w:val="00514778"/>
    <w:rsid w:val="005266D0"/>
    <w:rsid w:val="00527293"/>
    <w:rsid w:val="005272F3"/>
    <w:rsid w:val="00537708"/>
    <w:rsid w:val="005522E6"/>
    <w:rsid w:val="005544B1"/>
    <w:rsid w:val="00557951"/>
    <w:rsid w:val="00565941"/>
    <w:rsid w:val="00570E99"/>
    <w:rsid w:val="0057316F"/>
    <w:rsid w:val="00580F60"/>
    <w:rsid w:val="005858F9"/>
    <w:rsid w:val="00593D77"/>
    <w:rsid w:val="005944C2"/>
    <w:rsid w:val="005A534D"/>
    <w:rsid w:val="005A62A3"/>
    <w:rsid w:val="005B0F77"/>
    <w:rsid w:val="005B41D2"/>
    <w:rsid w:val="005B619F"/>
    <w:rsid w:val="005D3DEB"/>
    <w:rsid w:val="005D7164"/>
    <w:rsid w:val="005E108E"/>
    <w:rsid w:val="005F2238"/>
    <w:rsid w:val="005F4EFD"/>
    <w:rsid w:val="005F5454"/>
    <w:rsid w:val="0060347F"/>
    <w:rsid w:val="00611F20"/>
    <w:rsid w:val="0061649F"/>
    <w:rsid w:val="0061721F"/>
    <w:rsid w:val="00621863"/>
    <w:rsid w:val="00625D60"/>
    <w:rsid w:val="00627FCD"/>
    <w:rsid w:val="006334FE"/>
    <w:rsid w:val="00633AB5"/>
    <w:rsid w:val="00633B5C"/>
    <w:rsid w:val="00636EA4"/>
    <w:rsid w:val="00640979"/>
    <w:rsid w:val="006414AA"/>
    <w:rsid w:val="0067393D"/>
    <w:rsid w:val="00677E9A"/>
    <w:rsid w:val="006936CC"/>
    <w:rsid w:val="00695E2A"/>
    <w:rsid w:val="00697D8E"/>
    <w:rsid w:val="006A79EC"/>
    <w:rsid w:val="006B056B"/>
    <w:rsid w:val="006B0ED1"/>
    <w:rsid w:val="006B3DA6"/>
    <w:rsid w:val="006B4354"/>
    <w:rsid w:val="006B4A79"/>
    <w:rsid w:val="006B69C2"/>
    <w:rsid w:val="006B6C9E"/>
    <w:rsid w:val="006D744B"/>
    <w:rsid w:val="006D7993"/>
    <w:rsid w:val="006D7F4F"/>
    <w:rsid w:val="007038B6"/>
    <w:rsid w:val="00703D17"/>
    <w:rsid w:val="00703DD3"/>
    <w:rsid w:val="00710833"/>
    <w:rsid w:val="0071253A"/>
    <w:rsid w:val="00716CAC"/>
    <w:rsid w:val="007200C8"/>
    <w:rsid w:val="0072300C"/>
    <w:rsid w:val="00727262"/>
    <w:rsid w:val="00742866"/>
    <w:rsid w:val="00746348"/>
    <w:rsid w:val="00762E52"/>
    <w:rsid w:val="00763424"/>
    <w:rsid w:val="00763A78"/>
    <w:rsid w:val="00764015"/>
    <w:rsid w:val="00770AF1"/>
    <w:rsid w:val="00796345"/>
    <w:rsid w:val="007A35EA"/>
    <w:rsid w:val="007B54D6"/>
    <w:rsid w:val="007B7C75"/>
    <w:rsid w:val="007C296D"/>
    <w:rsid w:val="007C2AA8"/>
    <w:rsid w:val="007C4E60"/>
    <w:rsid w:val="007C5D40"/>
    <w:rsid w:val="007C7671"/>
    <w:rsid w:val="007D2CDB"/>
    <w:rsid w:val="007D5724"/>
    <w:rsid w:val="007E472F"/>
    <w:rsid w:val="007E721C"/>
    <w:rsid w:val="007F1DAE"/>
    <w:rsid w:val="007F2295"/>
    <w:rsid w:val="007F4140"/>
    <w:rsid w:val="008164BD"/>
    <w:rsid w:val="00835C71"/>
    <w:rsid w:val="00845BC4"/>
    <w:rsid w:val="00851582"/>
    <w:rsid w:val="008515BD"/>
    <w:rsid w:val="00855085"/>
    <w:rsid w:val="00855E65"/>
    <w:rsid w:val="008565F9"/>
    <w:rsid w:val="00861728"/>
    <w:rsid w:val="00862567"/>
    <w:rsid w:val="008648E1"/>
    <w:rsid w:val="00874309"/>
    <w:rsid w:val="00886F1A"/>
    <w:rsid w:val="00897071"/>
    <w:rsid w:val="008A5B85"/>
    <w:rsid w:val="008B18E0"/>
    <w:rsid w:val="008B3DF4"/>
    <w:rsid w:val="008B54A2"/>
    <w:rsid w:val="008C0705"/>
    <w:rsid w:val="008C2EB2"/>
    <w:rsid w:val="008D5983"/>
    <w:rsid w:val="008D661A"/>
    <w:rsid w:val="008E46E9"/>
    <w:rsid w:val="008F0BA0"/>
    <w:rsid w:val="00912629"/>
    <w:rsid w:val="00912DD3"/>
    <w:rsid w:val="00917909"/>
    <w:rsid w:val="00926E37"/>
    <w:rsid w:val="009330B8"/>
    <w:rsid w:val="00936198"/>
    <w:rsid w:val="00937430"/>
    <w:rsid w:val="00937D58"/>
    <w:rsid w:val="00940ECA"/>
    <w:rsid w:val="009435B7"/>
    <w:rsid w:val="0094372A"/>
    <w:rsid w:val="0094756E"/>
    <w:rsid w:val="009475A7"/>
    <w:rsid w:val="0095345A"/>
    <w:rsid w:val="009609EA"/>
    <w:rsid w:val="0096268F"/>
    <w:rsid w:val="009640B2"/>
    <w:rsid w:val="009652F9"/>
    <w:rsid w:val="00966871"/>
    <w:rsid w:val="00972825"/>
    <w:rsid w:val="00973916"/>
    <w:rsid w:val="009812C1"/>
    <w:rsid w:val="00981F5E"/>
    <w:rsid w:val="00983037"/>
    <w:rsid w:val="00983AE4"/>
    <w:rsid w:val="00984213"/>
    <w:rsid w:val="009944FB"/>
    <w:rsid w:val="009A626D"/>
    <w:rsid w:val="009B042B"/>
    <w:rsid w:val="009B157C"/>
    <w:rsid w:val="009B3603"/>
    <w:rsid w:val="009C2C07"/>
    <w:rsid w:val="009C436E"/>
    <w:rsid w:val="009C4A27"/>
    <w:rsid w:val="009D0454"/>
    <w:rsid w:val="009D1B89"/>
    <w:rsid w:val="009D5378"/>
    <w:rsid w:val="009E0838"/>
    <w:rsid w:val="009E0AE5"/>
    <w:rsid w:val="009E0E97"/>
    <w:rsid w:val="009E6584"/>
    <w:rsid w:val="009F0AA2"/>
    <w:rsid w:val="009F7525"/>
    <w:rsid w:val="00A06F74"/>
    <w:rsid w:val="00A154D8"/>
    <w:rsid w:val="00A309BC"/>
    <w:rsid w:val="00A45760"/>
    <w:rsid w:val="00A51EAC"/>
    <w:rsid w:val="00A603A3"/>
    <w:rsid w:val="00A60936"/>
    <w:rsid w:val="00A624CA"/>
    <w:rsid w:val="00A64CA1"/>
    <w:rsid w:val="00A77A9B"/>
    <w:rsid w:val="00A831F2"/>
    <w:rsid w:val="00A87818"/>
    <w:rsid w:val="00AB324B"/>
    <w:rsid w:val="00AB414B"/>
    <w:rsid w:val="00AB5976"/>
    <w:rsid w:val="00AB6BB0"/>
    <w:rsid w:val="00AD1891"/>
    <w:rsid w:val="00AE3E6D"/>
    <w:rsid w:val="00AE74E8"/>
    <w:rsid w:val="00AF1CFD"/>
    <w:rsid w:val="00AF350F"/>
    <w:rsid w:val="00B04FD5"/>
    <w:rsid w:val="00B15275"/>
    <w:rsid w:val="00B15476"/>
    <w:rsid w:val="00B1781E"/>
    <w:rsid w:val="00B2067F"/>
    <w:rsid w:val="00B34FFE"/>
    <w:rsid w:val="00B3735D"/>
    <w:rsid w:val="00B45EDC"/>
    <w:rsid w:val="00B46A81"/>
    <w:rsid w:val="00B530C1"/>
    <w:rsid w:val="00B53DE4"/>
    <w:rsid w:val="00B7598E"/>
    <w:rsid w:val="00B75DE3"/>
    <w:rsid w:val="00B81206"/>
    <w:rsid w:val="00B82B5E"/>
    <w:rsid w:val="00BA6A07"/>
    <w:rsid w:val="00BB14E2"/>
    <w:rsid w:val="00BB6B16"/>
    <w:rsid w:val="00BC00D4"/>
    <w:rsid w:val="00BC7A03"/>
    <w:rsid w:val="00BD088C"/>
    <w:rsid w:val="00BD0DB4"/>
    <w:rsid w:val="00BE22E1"/>
    <w:rsid w:val="00BF6EA3"/>
    <w:rsid w:val="00C128AE"/>
    <w:rsid w:val="00C17E64"/>
    <w:rsid w:val="00C25DDA"/>
    <w:rsid w:val="00C27851"/>
    <w:rsid w:val="00C32075"/>
    <w:rsid w:val="00C37675"/>
    <w:rsid w:val="00C42765"/>
    <w:rsid w:val="00C44D55"/>
    <w:rsid w:val="00C56F84"/>
    <w:rsid w:val="00C57460"/>
    <w:rsid w:val="00C607EB"/>
    <w:rsid w:val="00C76CD6"/>
    <w:rsid w:val="00C8520C"/>
    <w:rsid w:val="00C97D60"/>
    <w:rsid w:val="00CA077F"/>
    <w:rsid w:val="00CA0AFF"/>
    <w:rsid w:val="00CB7CD1"/>
    <w:rsid w:val="00CC719C"/>
    <w:rsid w:val="00CD0A53"/>
    <w:rsid w:val="00CD4220"/>
    <w:rsid w:val="00CE3853"/>
    <w:rsid w:val="00CE3CD8"/>
    <w:rsid w:val="00CF004C"/>
    <w:rsid w:val="00CF1A6D"/>
    <w:rsid w:val="00D02B69"/>
    <w:rsid w:val="00D16BE8"/>
    <w:rsid w:val="00D25A60"/>
    <w:rsid w:val="00D26523"/>
    <w:rsid w:val="00D32307"/>
    <w:rsid w:val="00D33D38"/>
    <w:rsid w:val="00D36055"/>
    <w:rsid w:val="00D46559"/>
    <w:rsid w:val="00D635FF"/>
    <w:rsid w:val="00D63990"/>
    <w:rsid w:val="00D66879"/>
    <w:rsid w:val="00D7274D"/>
    <w:rsid w:val="00D73007"/>
    <w:rsid w:val="00D852AF"/>
    <w:rsid w:val="00D943A6"/>
    <w:rsid w:val="00DA09B1"/>
    <w:rsid w:val="00DA4A1A"/>
    <w:rsid w:val="00DA637B"/>
    <w:rsid w:val="00DB0819"/>
    <w:rsid w:val="00DB1141"/>
    <w:rsid w:val="00DB73CC"/>
    <w:rsid w:val="00DC2362"/>
    <w:rsid w:val="00DC58A4"/>
    <w:rsid w:val="00DD01E1"/>
    <w:rsid w:val="00DD0D1A"/>
    <w:rsid w:val="00DD72EE"/>
    <w:rsid w:val="00DE71B5"/>
    <w:rsid w:val="00DE75E9"/>
    <w:rsid w:val="00E114ED"/>
    <w:rsid w:val="00E27FF4"/>
    <w:rsid w:val="00E37B24"/>
    <w:rsid w:val="00E42754"/>
    <w:rsid w:val="00E42FEA"/>
    <w:rsid w:val="00E4521D"/>
    <w:rsid w:val="00E5200E"/>
    <w:rsid w:val="00E614DC"/>
    <w:rsid w:val="00E7645F"/>
    <w:rsid w:val="00E775C4"/>
    <w:rsid w:val="00E77DD5"/>
    <w:rsid w:val="00E819DB"/>
    <w:rsid w:val="00E820A3"/>
    <w:rsid w:val="00E86627"/>
    <w:rsid w:val="00E95A36"/>
    <w:rsid w:val="00EA050A"/>
    <w:rsid w:val="00EA7E5C"/>
    <w:rsid w:val="00EA7F7C"/>
    <w:rsid w:val="00EB65FC"/>
    <w:rsid w:val="00EB7E5C"/>
    <w:rsid w:val="00EC0CB2"/>
    <w:rsid w:val="00EC26CE"/>
    <w:rsid w:val="00EC42B0"/>
    <w:rsid w:val="00ED6FA5"/>
    <w:rsid w:val="00ED703C"/>
    <w:rsid w:val="00EF17EE"/>
    <w:rsid w:val="00F05101"/>
    <w:rsid w:val="00F052DC"/>
    <w:rsid w:val="00F13B40"/>
    <w:rsid w:val="00F153DA"/>
    <w:rsid w:val="00F2335F"/>
    <w:rsid w:val="00F24D8F"/>
    <w:rsid w:val="00F464D2"/>
    <w:rsid w:val="00F46F15"/>
    <w:rsid w:val="00F544F3"/>
    <w:rsid w:val="00F5753A"/>
    <w:rsid w:val="00F72365"/>
    <w:rsid w:val="00F80AB5"/>
    <w:rsid w:val="00F8277A"/>
    <w:rsid w:val="00F84577"/>
    <w:rsid w:val="00F852DB"/>
    <w:rsid w:val="00F9615F"/>
    <w:rsid w:val="00FA6814"/>
    <w:rsid w:val="00FB2D7B"/>
    <w:rsid w:val="00FC50CC"/>
    <w:rsid w:val="00FD54D7"/>
    <w:rsid w:val="00FE17D9"/>
    <w:rsid w:val="00FF0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0861C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Основной текст (3)_"/>
    <w:basedOn w:val="a0"/>
    <w:rsid w:val="00086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">
    <w:name w:val="Основной текст (3)"/>
    <w:basedOn w:val="3"/>
    <w:rsid w:val="00086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a3">
    <w:name w:val="List Paragraph"/>
    <w:basedOn w:val="a"/>
    <w:uiPriority w:val="34"/>
    <w:qFormat/>
    <w:rsid w:val="000861CC"/>
    <w:pPr>
      <w:ind w:left="720"/>
      <w:contextualSpacing/>
    </w:pPr>
  </w:style>
  <w:style w:type="table" w:styleId="a4">
    <w:name w:val="Table Grid"/>
    <w:basedOn w:val="a1"/>
    <w:uiPriority w:val="59"/>
    <w:rsid w:val="00170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basedOn w:val="a0"/>
    <w:link w:val="70"/>
    <w:rsid w:val="00AF1CF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Заголовок №2_"/>
    <w:basedOn w:val="a0"/>
    <w:rsid w:val="00AF1C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"/>
    <w:basedOn w:val="20"/>
    <w:rsid w:val="00AF1C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8">
    <w:name w:val="Основной текст (8)_"/>
    <w:basedOn w:val="a0"/>
    <w:link w:val="80"/>
    <w:rsid w:val="00AF1CF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">
    <w:name w:val="Заголовок №3_"/>
    <w:basedOn w:val="a0"/>
    <w:link w:val="32"/>
    <w:rsid w:val="00AF1CF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F1CFD"/>
    <w:pPr>
      <w:shd w:val="clear" w:color="auto" w:fill="FFFFFF"/>
      <w:spacing w:after="600" w:line="418" w:lineRule="exact"/>
      <w:ind w:hanging="500"/>
    </w:pPr>
    <w:rPr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AF1CFD"/>
    <w:pPr>
      <w:shd w:val="clear" w:color="auto" w:fill="FFFFFF"/>
      <w:spacing w:before="60" w:after="840" w:line="0" w:lineRule="atLeast"/>
    </w:pPr>
    <w:rPr>
      <w:sz w:val="19"/>
      <w:szCs w:val="19"/>
      <w:lang w:eastAsia="en-US"/>
    </w:rPr>
  </w:style>
  <w:style w:type="paragraph" w:customStyle="1" w:styleId="32">
    <w:name w:val="Заголовок №3"/>
    <w:basedOn w:val="a"/>
    <w:link w:val="31"/>
    <w:rsid w:val="00AF1CFD"/>
    <w:pPr>
      <w:shd w:val="clear" w:color="auto" w:fill="FFFFFF"/>
      <w:spacing w:after="180" w:line="365" w:lineRule="exact"/>
      <w:jc w:val="both"/>
      <w:outlineLvl w:val="2"/>
    </w:pPr>
    <w:rPr>
      <w:sz w:val="27"/>
      <w:szCs w:val="27"/>
      <w:lang w:eastAsia="en-US"/>
    </w:rPr>
  </w:style>
  <w:style w:type="paragraph" w:styleId="a5">
    <w:name w:val="Normal (Web)"/>
    <w:basedOn w:val="a"/>
    <w:uiPriority w:val="99"/>
    <w:rsid w:val="00972825"/>
    <w:pPr>
      <w:spacing w:before="100" w:beforeAutospacing="1" w:after="100" w:afterAutospacing="1"/>
    </w:pPr>
  </w:style>
  <w:style w:type="paragraph" w:styleId="22">
    <w:name w:val="List 2"/>
    <w:basedOn w:val="a"/>
    <w:rsid w:val="00972825"/>
    <w:pPr>
      <w:ind w:left="566" w:hanging="283"/>
    </w:pPr>
  </w:style>
  <w:style w:type="paragraph" w:styleId="a6">
    <w:name w:val="footnote text"/>
    <w:basedOn w:val="a"/>
    <w:link w:val="a7"/>
    <w:semiHidden/>
    <w:rsid w:val="0097282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728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72825"/>
    <w:rPr>
      <w:vertAlign w:val="superscript"/>
    </w:rPr>
  </w:style>
  <w:style w:type="table" w:customStyle="1" w:styleId="10">
    <w:name w:val="Сетка таблицы1"/>
    <w:basedOn w:val="a1"/>
    <w:next w:val="a4"/>
    <w:rsid w:val="008B1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3"/>
    <w:rsid w:val="008B18E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3">
    <w:name w:val="Основной текст (3) + Полужирный"/>
    <w:basedOn w:val="3"/>
    <w:rsid w:val="008B18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3">
    <w:name w:val="Основной текст2"/>
    <w:basedOn w:val="a"/>
    <w:link w:val="a9"/>
    <w:rsid w:val="008B18E0"/>
    <w:pPr>
      <w:shd w:val="clear" w:color="auto" w:fill="FFFFFF"/>
      <w:spacing w:before="6480" w:line="0" w:lineRule="atLeast"/>
      <w:ind w:hanging="340"/>
    </w:pPr>
    <w:rPr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8B18E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B18E0"/>
    <w:pPr>
      <w:shd w:val="clear" w:color="auto" w:fill="FFFFFF"/>
      <w:spacing w:line="0" w:lineRule="atLeast"/>
    </w:pPr>
    <w:rPr>
      <w:sz w:val="27"/>
      <w:szCs w:val="27"/>
      <w:lang w:eastAsia="en-US"/>
    </w:rPr>
  </w:style>
  <w:style w:type="character" w:customStyle="1" w:styleId="12">
    <w:name w:val="Основной текст (12)_"/>
    <w:basedOn w:val="a0"/>
    <w:link w:val="120"/>
    <w:rsid w:val="00926E3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26E37"/>
    <w:pPr>
      <w:shd w:val="clear" w:color="auto" w:fill="FFFFFF"/>
      <w:spacing w:before="120" w:line="0" w:lineRule="atLeast"/>
    </w:pPr>
    <w:rPr>
      <w:sz w:val="19"/>
      <w:szCs w:val="19"/>
      <w:lang w:eastAsia="en-US"/>
    </w:rPr>
  </w:style>
  <w:style w:type="paragraph" w:customStyle="1" w:styleId="Default">
    <w:name w:val="Default"/>
    <w:rsid w:val="00B17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4">
    <w:name w:val="Знак24"/>
    <w:basedOn w:val="a"/>
    <w:rsid w:val="0002187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63A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63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63A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63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63A78"/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3A78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230">
    <w:name w:val="Знак23"/>
    <w:basedOn w:val="a"/>
    <w:rsid w:val="00EF17E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unhideWhenUsed/>
    <w:rsid w:val="00D02B69"/>
    <w:rPr>
      <w:color w:val="0000FF" w:themeColor="hyperlink"/>
      <w:u w:val="single"/>
    </w:rPr>
  </w:style>
  <w:style w:type="paragraph" w:styleId="af1">
    <w:name w:val="List"/>
    <w:basedOn w:val="a"/>
    <w:rsid w:val="009B3603"/>
    <w:pPr>
      <w:ind w:left="283" w:hanging="283"/>
      <w:contextualSpacing/>
    </w:pPr>
  </w:style>
  <w:style w:type="paragraph" w:styleId="af2">
    <w:name w:val="Body Text"/>
    <w:basedOn w:val="a"/>
    <w:link w:val="af3"/>
    <w:rsid w:val="007C2AA8"/>
    <w:pPr>
      <w:spacing w:after="120"/>
    </w:pPr>
  </w:style>
  <w:style w:type="character" w:customStyle="1" w:styleId="af3">
    <w:name w:val="Основной текст Знак"/>
    <w:basedOn w:val="a0"/>
    <w:link w:val="af2"/>
    <w:rsid w:val="007C2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Знак22"/>
    <w:basedOn w:val="a"/>
    <w:rsid w:val="002D625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2"/>
    <w:basedOn w:val="a"/>
    <w:link w:val="26"/>
    <w:uiPriority w:val="99"/>
    <w:unhideWhenUsed/>
    <w:rsid w:val="00C56F84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6">
    <w:name w:val="Основной текст 2 Знак"/>
    <w:basedOn w:val="a0"/>
    <w:link w:val="25"/>
    <w:uiPriority w:val="99"/>
    <w:rsid w:val="00C56F84"/>
    <w:rPr>
      <w:rFonts w:ascii="Calibri" w:eastAsia="Times New Roman" w:hAnsi="Calibri" w:cs="Times New Roman"/>
      <w:lang w:eastAsia="ru-RU"/>
    </w:rPr>
  </w:style>
  <w:style w:type="paragraph" w:customStyle="1" w:styleId="210">
    <w:name w:val="Знак21"/>
    <w:basedOn w:val="a"/>
    <w:rsid w:val="00D3605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numbering" w:customStyle="1" w:styleId="1">
    <w:name w:val="Стиль1"/>
    <w:uiPriority w:val="99"/>
    <w:rsid w:val="00477199"/>
    <w:pPr>
      <w:numPr>
        <w:numId w:val="6"/>
      </w:numPr>
    </w:pPr>
  </w:style>
  <w:style w:type="paragraph" w:customStyle="1" w:styleId="211">
    <w:name w:val="Список 21"/>
    <w:basedOn w:val="a"/>
    <w:rsid w:val="00CD4220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value">
    <w:name w:val="value"/>
    <w:basedOn w:val="a0"/>
    <w:rsid w:val="00D46559"/>
  </w:style>
  <w:style w:type="character" w:customStyle="1" w:styleId="apple-converted-space">
    <w:name w:val="apple-converted-space"/>
    <w:basedOn w:val="a0"/>
    <w:rsid w:val="00D46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dcollegelib.ru/book/ISBN9785970430484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collegelib.ru/book/ISBN97859704191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2034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collegelib.ru/book/ISBN9785970427606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8714E-6B85-4AE5-8475-D90D8D99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6940</Words>
  <Characters>39564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 Лусниковых</dc:creator>
  <cp:lastModifiedBy>111_Igor</cp:lastModifiedBy>
  <cp:revision>86</cp:revision>
  <cp:lastPrinted>2011-11-10T11:53:00Z</cp:lastPrinted>
  <dcterms:created xsi:type="dcterms:W3CDTF">2011-03-29T05:32:00Z</dcterms:created>
  <dcterms:modified xsi:type="dcterms:W3CDTF">2018-03-29T10:18:00Z</dcterms:modified>
</cp:coreProperties>
</file>